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4" w:rsidRDefault="002E40F4" w:rsidP="00B10C1F">
      <w:pPr>
        <w:sectPr w:rsidR="002E40F4" w:rsidSect="002D6B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:rsidR="00C16F93" w:rsidRPr="00C16F93" w:rsidRDefault="00C16F93" w:rsidP="00C16F9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16F93">
        <w:rPr>
          <w:rFonts w:ascii="Times New Roman" w:hAnsi="Times New Roman" w:cs="Times New Roman"/>
          <w:b/>
          <w:sz w:val="22"/>
          <w:szCs w:val="22"/>
        </w:rPr>
        <w:lastRenderedPageBreak/>
        <w:t>Checklist for Influenza Outbreaks in Long Term Care</w:t>
      </w:r>
    </w:p>
    <w:p w:rsidR="00C16F93" w:rsidRPr="006E6373" w:rsidRDefault="00C16F93" w:rsidP="00C16F9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Recognition, Reporting &amp; Testing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bookmarkEnd w:id="0"/>
      <w:r w:rsidRPr="006E6373">
        <w:rPr>
          <w:rFonts w:ascii="Times New Roman" w:hAnsi="Times New Roman" w:cs="Times New Roman"/>
          <w:sz w:val="22"/>
          <w:szCs w:val="22"/>
        </w:rPr>
        <w:t xml:space="preserve">  Upon suspicion of an influenza outbreak, notify Maine CDC by calling 1-800-821-5821 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Obtain an outbreak number from Field Epidemiologists for identification purposes: # </w:t>
      </w: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E637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bookmarkStart w:id="2" w:name="_GoBack"/>
      <w:r w:rsidRPr="006E637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E637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E637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E637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6E6373">
        <w:rPr>
          <w:rFonts w:ascii="Times New Roman" w:hAnsi="Times New Roman" w:cs="Times New Roman"/>
          <w:noProof/>
          <w:sz w:val="22"/>
          <w:szCs w:val="22"/>
          <w:u w:val="single"/>
        </w:rPr>
        <w:t> </w:t>
      </w:r>
      <w:bookmarkEnd w:id="2"/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bookmarkEnd w:id="1"/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Maintain a line listing of symptomatic residents and staff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Collect and submit specimens from affected residents and staff as soon as an outbreak is suspected.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Follow HETL guidelines for specimen collection, handling, and transport; label specimens with outbreak #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Notify facility medical director that an influenza outbreak is suspected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Control Measures for Facility</w:t>
      </w: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Infection Control: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Re-offer vaccine to all unvaccinated staff and residents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Institute droplet precautions for symptomatic residents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Cohort ill residents as much as possible and suspend group activities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Minimize resident and staff movement between affected and unaffected units/wards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Enforce strict hand hygiene for all facility staff 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Supplement hand washing with soap and water with ethanol or alcohol-based hand sanitizers 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Begin treatment doses of antivirals to all symptomatic residents and staff, and begin prophylactic doses of antivirals to all residents and unvaccinated staff (within 48 hours)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Environmental Controls: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Clean all high traffic areas and high touch items (i.e. faucets, door handles, and toilet or bath rails)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</w:t>
      </w:r>
      <w:r w:rsidRPr="006E6373">
        <w:rPr>
          <w:rFonts w:ascii="Times New Roman" w:hAnsi="Times New Roman" w:cs="Times New Roman"/>
          <w:color w:val="000000"/>
          <w:sz w:val="22"/>
          <w:szCs w:val="22"/>
        </w:rPr>
        <w:t>Use EPA-registered disinfectants or detergents/disinfectants approved for use against influenza for routine cleaning and disinfection</w:t>
      </w:r>
    </w:p>
    <w:p w:rsidR="006E6373" w:rsidRPr="006E6373" w:rsidRDefault="006E6373" w:rsidP="006E6373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Administrative Controls: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Exclude ill staff from work for at least 24 hrs after symptoms have resolved without the use of anti-pyretics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Suspend group activities as much as possible until after the outbreak is contained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Post signage about the outbreak and proper hand hygiene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Limit new admissions to a non-infected wing, or close to new admissions altogether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Recommendations for Residents &amp; Visitors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Encourage ill residents to stay in their room/apartment for at least 24 hours after symptoms resolve without the use of anti-pyretics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Promote good hand hygiene for residents: after using the toilet, having contact with an ill individual, and before preparing food, eating or drinking 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Consider restricting visitation until the outbreak has subsided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</w:p>
    <w:p w:rsidR="006E6373" w:rsidRPr="006E6373" w:rsidRDefault="006E6373" w:rsidP="006E6373">
      <w:pPr>
        <w:rPr>
          <w:rFonts w:ascii="Times New Roman" w:hAnsi="Times New Roman" w:cs="Times New Roman"/>
          <w:b/>
          <w:sz w:val="22"/>
          <w:szCs w:val="22"/>
        </w:rPr>
      </w:pPr>
      <w:r w:rsidRPr="006E6373">
        <w:rPr>
          <w:rFonts w:ascii="Times New Roman" w:hAnsi="Times New Roman" w:cs="Times New Roman"/>
          <w:b/>
          <w:sz w:val="22"/>
          <w:szCs w:val="22"/>
        </w:rPr>
        <w:t>Internal and External Communications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Identify a single point of contact for internal communications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Identify a single point of contact for external communications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Notify staff of outbreak and control measures and conduct enhanced surveillance for ill staff</w:t>
      </w:r>
    </w:p>
    <w:p w:rsidR="006E6373" w:rsidRPr="006E637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Notify residents/guardians of outbreak and control measures and request ill residents report to nursing staff</w:t>
      </w:r>
    </w:p>
    <w:p w:rsidR="006E6373" w:rsidRPr="00C16F93" w:rsidRDefault="006E6373" w:rsidP="006E6373">
      <w:pPr>
        <w:rPr>
          <w:rFonts w:ascii="Times New Roman" w:hAnsi="Times New Roman" w:cs="Times New Roman"/>
          <w:sz w:val="22"/>
          <w:szCs w:val="22"/>
        </w:rPr>
      </w:pPr>
      <w:r w:rsidRPr="006E637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E6373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Pr="006E6373">
        <w:rPr>
          <w:rFonts w:ascii="Times New Roman" w:hAnsi="Times New Roman" w:cs="Times New Roman"/>
          <w:sz w:val="22"/>
          <w:szCs w:val="22"/>
        </w:rPr>
      </w:r>
      <w:r w:rsidRPr="006E6373">
        <w:rPr>
          <w:rFonts w:ascii="Times New Roman" w:hAnsi="Times New Roman" w:cs="Times New Roman"/>
          <w:sz w:val="22"/>
          <w:szCs w:val="22"/>
        </w:rPr>
        <w:fldChar w:fldCharType="separate"/>
      </w:r>
      <w:r w:rsidRPr="006E6373">
        <w:rPr>
          <w:rFonts w:ascii="Times New Roman" w:hAnsi="Times New Roman" w:cs="Times New Roman"/>
          <w:sz w:val="22"/>
          <w:szCs w:val="22"/>
        </w:rPr>
        <w:fldChar w:fldCharType="end"/>
      </w:r>
      <w:r w:rsidRPr="006E6373">
        <w:rPr>
          <w:rFonts w:ascii="Times New Roman" w:hAnsi="Times New Roman" w:cs="Times New Roman"/>
          <w:sz w:val="22"/>
          <w:szCs w:val="22"/>
        </w:rPr>
        <w:t xml:space="preserve">  Consider a final communication to staff, residents, and guardians when the outbreak has resolved</w:t>
      </w:r>
    </w:p>
    <w:sectPr w:rsidR="006E6373" w:rsidRPr="00C16F93" w:rsidSect="00C16F93">
      <w:headerReference w:type="default" r:id="rId14"/>
      <w:footerReference w:type="default" r:id="rId15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6E" w:rsidRDefault="00096A6E">
      <w:r>
        <w:separator/>
      </w:r>
    </w:p>
  </w:endnote>
  <w:endnote w:type="continuationSeparator" w:id="0">
    <w:p w:rsidR="00096A6E" w:rsidRDefault="0009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Pr="00B518BF" w:rsidRDefault="002F5BF4" w:rsidP="00B518B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C7" w:rsidRDefault="00C16F93" w:rsidP="00533564">
    <w:pPr>
      <w:pStyle w:val="Footer"/>
      <w:tabs>
        <w:tab w:val="clear" w:pos="8640"/>
        <w:tab w:val="right" w:pos="12960"/>
      </w:tabs>
    </w:pPr>
    <w:r>
      <w:rPr>
        <w:rStyle w:val="PageNumber"/>
      </w:rPr>
      <w:tab/>
    </w:r>
    <w:r>
      <w:rPr>
        <w:rStyle w:val="PageNumber"/>
      </w:rPr>
      <w:tab/>
    </w:r>
    <w:r w:rsidRPr="00533564">
      <w:rPr>
        <w:rStyle w:val="PageNumber"/>
        <w:sz w:val="20"/>
        <w:szCs w:val="20"/>
      </w:rPr>
      <w:t>Revised 7/2011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6E" w:rsidRDefault="00096A6E">
      <w:r>
        <w:separator/>
      </w:r>
    </w:p>
  </w:footnote>
  <w:footnote w:type="continuationSeparator" w:id="0">
    <w:p w:rsidR="00096A6E" w:rsidRDefault="0009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C16F93">
    <w:pPr>
      <w:pStyle w:val="Header"/>
    </w:pPr>
    <w:r>
      <w:rPr>
        <w:noProof/>
      </w:rPr>
      <w:drawing>
        <wp:inline distT="0" distB="0" distL="0" distR="0">
          <wp:extent cx="6848475" cy="1076325"/>
          <wp:effectExtent l="0" t="0" r="9525" b="9525"/>
          <wp:docPr id="3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C7" w:rsidRDefault="00C16F93" w:rsidP="005F682F">
    <w:pPr>
      <w:pStyle w:val="Header"/>
      <w:ind w:left="-720"/>
      <w:jc w:val="center"/>
    </w:pPr>
    <w:r>
      <w:rPr>
        <w:noProof/>
      </w:rPr>
      <w:drawing>
        <wp:inline distT="0" distB="0" distL="0" distR="0">
          <wp:extent cx="6858000" cy="1066800"/>
          <wp:effectExtent l="0" t="0" r="0" b="0"/>
          <wp:docPr id="2" name="Picture 1" descr="Description: 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C4D86"/>
    <w:multiLevelType w:val="hybridMultilevel"/>
    <w:tmpl w:val="C7DE2504"/>
    <w:lvl w:ilvl="0" w:tplc="7EB6763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57101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373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6F93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3317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16F93"/>
  </w:style>
  <w:style w:type="paragraph" w:styleId="BalloonText">
    <w:name w:val="Balloon Text"/>
    <w:basedOn w:val="Normal"/>
    <w:link w:val="BalloonTextChar"/>
    <w:rsid w:val="00D4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16F93"/>
  </w:style>
  <w:style w:type="paragraph" w:styleId="BalloonText">
    <w:name w:val="Balloon Text"/>
    <w:basedOn w:val="Normal"/>
    <w:link w:val="BalloonTextChar"/>
    <w:rsid w:val="00D43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3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2741</Characters>
  <Application>Microsoft Office Word</Application>
  <DocSecurity>0</DocSecurity>
  <Lines>228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Robinson, Sara</cp:lastModifiedBy>
  <cp:revision>2</cp:revision>
  <cp:lastPrinted>2007-10-02T17:54:00Z</cp:lastPrinted>
  <dcterms:created xsi:type="dcterms:W3CDTF">2015-10-16T15:15:00Z</dcterms:created>
  <dcterms:modified xsi:type="dcterms:W3CDTF">2015-10-16T15:15:00Z</dcterms:modified>
</cp:coreProperties>
</file>