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20" w:rsidRDefault="00315F20" w:rsidP="00315F20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8080"/>
          <w:sz w:val="20"/>
          <w:szCs w:val="20"/>
        </w:rPr>
      </w:pPr>
      <w:r>
        <w:rPr>
          <w:noProof/>
        </w:rPr>
        <w:drawing>
          <wp:inline distT="0" distB="0" distL="0" distR="0" wp14:anchorId="6BF5B300" wp14:editId="4BE10867">
            <wp:extent cx="5943600" cy="928378"/>
            <wp:effectExtent l="0" t="0" r="0" b="5080"/>
            <wp:docPr id="3" name="Picture 3" descr="MCDCAugusta286Water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DCAugusta286Water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DDB" w:rsidRPr="00062DDB" w:rsidRDefault="00062DDB" w:rsidP="00062DDB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firstLine="5040"/>
        <w:jc w:val="center"/>
        <w:textAlignment w:val="baseline"/>
        <w:rPr>
          <w:rFonts w:ascii="Arial" w:eastAsia="Times New Roman" w:hAnsi="Arial" w:cs="Arial"/>
          <w:color w:val="008080"/>
          <w:sz w:val="20"/>
          <w:szCs w:val="20"/>
        </w:rPr>
      </w:pPr>
      <w:r w:rsidRPr="00062DDB">
        <w:rPr>
          <w:rFonts w:ascii="Arial" w:eastAsia="Times New Roman" w:hAnsi="Arial" w:cs="Arial"/>
          <w:color w:val="008080"/>
          <w:sz w:val="20"/>
          <w:szCs w:val="20"/>
        </w:rPr>
        <w:t>Maine Immunization Program</w:t>
      </w:r>
    </w:p>
    <w:p w:rsidR="00062DDB" w:rsidRPr="00062DDB" w:rsidRDefault="00062DDB" w:rsidP="00062DDB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8080"/>
          <w:sz w:val="20"/>
          <w:szCs w:val="20"/>
        </w:rPr>
      </w:pPr>
      <w:r>
        <w:rPr>
          <w:rFonts w:ascii="Arial" w:eastAsia="Times New Roman" w:hAnsi="Arial" w:cs="Arial"/>
          <w:color w:val="008080"/>
          <w:sz w:val="20"/>
          <w:szCs w:val="20"/>
        </w:rPr>
        <w:tab/>
      </w:r>
      <w:r>
        <w:rPr>
          <w:rFonts w:ascii="Arial" w:eastAsia="Times New Roman" w:hAnsi="Arial" w:cs="Arial"/>
          <w:color w:val="008080"/>
          <w:sz w:val="20"/>
          <w:szCs w:val="20"/>
        </w:rPr>
        <w:tab/>
        <w:t xml:space="preserve">                </w:t>
      </w:r>
      <w:r w:rsidRPr="00062DDB">
        <w:rPr>
          <w:rFonts w:ascii="Arial" w:eastAsia="Times New Roman" w:hAnsi="Arial" w:cs="Arial"/>
          <w:color w:val="008080"/>
          <w:sz w:val="20"/>
          <w:szCs w:val="20"/>
        </w:rPr>
        <w:t xml:space="preserve">            Tel. (207) 287-3746</w:t>
      </w:r>
    </w:p>
    <w:p w:rsidR="00062DDB" w:rsidRPr="00062DDB" w:rsidRDefault="00062DDB" w:rsidP="00062DDB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firstLine="5040"/>
        <w:textAlignment w:val="baseline"/>
        <w:rPr>
          <w:rFonts w:ascii="Arial" w:eastAsia="Times New Roman" w:hAnsi="Arial" w:cs="Arial"/>
          <w:color w:val="008080"/>
          <w:sz w:val="20"/>
          <w:szCs w:val="20"/>
        </w:rPr>
      </w:pPr>
      <w:r w:rsidRPr="00062DDB">
        <w:rPr>
          <w:rFonts w:ascii="Arial" w:eastAsia="Times New Roman" w:hAnsi="Arial" w:cs="Arial"/>
          <w:color w:val="008080"/>
          <w:sz w:val="20"/>
          <w:szCs w:val="20"/>
        </w:rPr>
        <w:t xml:space="preserve">                            Fax (207) 287-8127</w:t>
      </w:r>
    </w:p>
    <w:p w:rsidR="00315F20" w:rsidRDefault="00315F20" w:rsidP="00315F20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firstLine="5040"/>
        <w:jc w:val="center"/>
        <w:textAlignment w:val="baseline"/>
        <w:rPr>
          <w:rFonts w:ascii="Arial" w:eastAsia="Times New Roman" w:hAnsi="Arial" w:cs="Arial"/>
          <w:color w:val="008080"/>
          <w:sz w:val="20"/>
          <w:szCs w:val="20"/>
        </w:rPr>
      </w:pPr>
    </w:p>
    <w:p w:rsidR="00315F20" w:rsidRPr="00315F20" w:rsidRDefault="00315F20" w:rsidP="00315F20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firstLine="5040"/>
        <w:jc w:val="center"/>
        <w:textAlignment w:val="baseline"/>
        <w:rPr>
          <w:rFonts w:ascii="Arial" w:eastAsia="Times New Roman" w:hAnsi="Arial" w:cs="Arial"/>
          <w:szCs w:val="24"/>
        </w:rPr>
      </w:pPr>
      <w:r w:rsidRPr="00315F20">
        <w:rPr>
          <w:rFonts w:ascii="Arial" w:eastAsia="Times New Roman" w:hAnsi="Arial" w:cs="Arial"/>
          <w:color w:val="008080"/>
          <w:sz w:val="20"/>
          <w:szCs w:val="20"/>
        </w:rPr>
        <w:t xml:space="preserve">                                        </w:t>
      </w:r>
    </w:p>
    <w:p w:rsidR="00315F20" w:rsidRPr="00315F20" w:rsidRDefault="00315F20" w:rsidP="00315F20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5F20">
        <w:rPr>
          <w:rFonts w:ascii="Times New Roman" w:eastAsia="Times New Roman" w:hAnsi="Times New Roman" w:cs="Times New Roman"/>
          <w:sz w:val="24"/>
          <w:szCs w:val="24"/>
        </w:rPr>
        <w:t>To:         Maine Immunization Providers</w:t>
      </w:r>
    </w:p>
    <w:p w:rsidR="00315F20" w:rsidRPr="00315F20" w:rsidRDefault="00315F20" w:rsidP="00315F20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5F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15F20" w:rsidRPr="00315F20" w:rsidRDefault="00315F20" w:rsidP="00315F20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5F20">
        <w:rPr>
          <w:rFonts w:ascii="Times New Roman" w:eastAsia="Times New Roman" w:hAnsi="Times New Roman" w:cs="Times New Roman"/>
          <w:sz w:val="24"/>
          <w:szCs w:val="24"/>
        </w:rPr>
        <w:t xml:space="preserve">From:     Maine Immunization Program </w:t>
      </w:r>
    </w:p>
    <w:p w:rsidR="00315F20" w:rsidRPr="00315F20" w:rsidRDefault="00315F20" w:rsidP="00315F20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15F20" w:rsidRPr="00315F20" w:rsidRDefault="00315F20" w:rsidP="00315F20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5F20">
        <w:rPr>
          <w:rFonts w:ascii="Times New Roman" w:eastAsia="Times New Roman" w:hAnsi="Times New Roman" w:cs="Times New Roman"/>
          <w:sz w:val="24"/>
          <w:szCs w:val="24"/>
        </w:rPr>
        <w:t xml:space="preserve">Subject:  </w:t>
      </w:r>
      <w:bookmarkStart w:id="0" w:name="_GoBack"/>
      <w:r w:rsidRPr="00315F20">
        <w:rPr>
          <w:rFonts w:ascii="Times New Roman" w:eastAsia="Times New Roman" w:hAnsi="Times New Roman" w:cs="Times New Roman"/>
          <w:sz w:val="24"/>
          <w:szCs w:val="24"/>
        </w:rPr>
        <w:t>New Pneumococcal Recommendations</w:t>
      </w:r>
      <w:bookmarkEnd w:id="0"/>
    </w:p>
    <w:p w:rsidR="00315F20" w:rsidRPr="00315F20" w:rsidRDefault="00315F20" w:rsidP="00315F20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15F20" w:rsidRPr="00315F20" w:rsidRDefault="00315F20" w:rsidP="00315F20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5F20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315F20">
        <w:rPr>
          <w:rFonts w:ascii="Times New Roman" w:eastAsia="Times New Roman" w:hAnsi="Times New Roman" w:cs="Times New Roman"/>
          <w:sz w:val="24"/>
          <w:szCs w:val="24"/>
        </w:rPr>
        <w:tab/>
        <w:t xml:space="preserve">  September 2</w:t>
      </w:r>
      <w:r w:rsidR="003A251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15F20">
        <w:rPr>
          <w:rFonts w:ascii="Times New Roman" w:eastAsia="Times New Roman" w:hAnsi="Times New Roman" w:cs="Times New Roman"/>
          <w:sz w:val="24"/>
          <w:szCs w:val="24"/>
        </w:rPr>
        <w:t>, 2014</w:t>
      </w:r>
    </w:p>
    <w:p w:rsidR="00315F20" w:rsidRPr="00315F20" w:rsidRDefault="00315F20" w:rsidP="00315F20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5F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15F20" w:rsidRPr="00315F20" w:rsidRDefault="00315F20" w:rsidP="00315F20">
      <w:pPr>
        <w:contextualSpacing/>
        <w:rPr>
          <w:rFonts w:ascii="Times New Roman" w:hAnsi="Times New Roman" w:cs="Times New Roman"/>
        </w:rPr>
      </w:pPr>
      <w:r w:rsidRPr="00315F20">
        <w:rPr>
          <w:rFonts w:ascii="Times New Roman" w:hAnsi="Times New Roman" w:cs="Times New Roman"/>
        </w:rPr>
        <w:t>In August 2014, the Advisory Committee on Immunization Practices (ACIP) voted to recommend pneumococcal conjugate vaccine (PCV13, Prevnar-13®) for all adults 65 years or older. This dose is in addition to the existing recommendation of one dose of pneumococcal polysaccharide vaccine (PPSV23, Pneumovax®23).</w:t>
      </w:r>
    </w:p>
    <w:p w:rsidR="00315F20" w:rsidRPr="00315F20" w:rsidRDefault="00315F20" w:rsidP="00315F20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315F20" w:rsidRPr="00315F20" w:rsidRDefault="00315F20" w:rsidP="00315F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315F20">
        <w:rPr>
          <w:rFonts w:ascii="Times New Roman" w:hAnsi="Times New Roman" w:cs="Times New Roman"/>
        </w:rPr>
        <w:t>PCV13 was licensed by the Food and Drug Administration for use in adults 50 years or older in 2011.</w:t>
      </w:r>
    </w:p>
    <w:p w:rsidR="00315F20" w:rsidRPr="00315F20" w:rsidRDefault="00315F20" w:rsidP="00315F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315F20">
        <w:rPr>
          <w:rFonts w:ascii="Times New Roman" w:hAnsi="Times New Roman" w:cs="Times New Roman"/>
        </w:rPr>
        <w:t>Both PCV13 and PPSV23 should be routinely administered in series to all adults 65 years or older.</w:t>
      </w:r>
    </w:p>
    <w:p w:rsidR="00315F20" w:rsidRPr="00315F20" w:rsidRDefault="00315F20" w:rsidP="00315F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315F20">
        <w:rPr>
          <w:rFonts w:ascii="Times New Roman" w:hAnsi="Times New Roman" w:cs="Times New Roman"/>
          <w:bCs/>
          <w:noProof/>
        </w:rPr>
        <w:t>The two pneumococcal vaccines should not be administered at the same visit.</w:t>
      </w:r>
    </w:p>
    <w:p w:rsidR="00315F20" w:rsidRPr="00315F20" w:rsidRDefault="00315F20" w:rsidP="00315F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315F20">
        <w:rPr>
          <w:rFonts w:ascii="Times New Roman" w:hAnsi="Times New Roman" w:cs="Times New Roman"/>
        </w:rPr>
        <w:t xml:space="preserve">PCV13 should be given before PPSV23 because the optimal immune response is achieved when PCV13 is given first followed by PPSV23 for patients who have </w:t>
      </w:r>
      <w:r w:rsidRPr="00315F20">
        <w:rPr>
          <w:rFonts w:ascii="Times New Roman" w:hAnsi="Times New Roman" w:cs="Times New Roman"/>
          <w:b/>
        </w:rPr>
        <w:t>NEVER</w:t>
      </w:r>
      <w:r w:rsidRPr="00315F20">
        <w:rPr>
          <w:rFonts w:ascii="Times New Roman" w:hAnsi="Times New Roman" w:cs="Times New Roman"/>
        </w:rPr>
        <w:t xml:space="preserve"> received PPSV23. </w:t>
      </w:r>
      <w:r w:rsidRPr="00315F20">
        <w:rPr>
          <w:rFonts w:ascii="Times New Roman" w:hAnsi="Times New Roman" w:cs="Times New Roman"/>
        </w:rPr>
        <w:br/>
      </w:r>
    </w:p>
    <w:p w:rsidR="00315F20" w:rsidRPr="00315F20" w:rsidRDefault="00315F20" w:rsidP="00315F20">
      <w:pPr>
        <w:contextualSpacing/>
        <w:rPr>
          <w:rFonts w:ascii="Times New Roman" w:hAnsi="Times New Roman" w:cs="Times New Roman"/>
          <w:b/>
        </w:rPr>
      </w:pPr>
      <w:r w:rsidRPr="00315F20">
        <w:rPr>
          <w:rFonts w:ascii="Times New Roman" w:hAnsi="Times New Roman" w:cs="Times New Roman"/>
        </w:rPr>
        <w:t xml:space="preserve">Both PCV13 and PPSV23 provide good protection against invasive forms of infection caused by vaccine-type pneumococci. Although PPSV23 protects against more </w:t>
      </w:r>
      <w:r w:rsidRPr="00315F20">
        <w:rPr>
          <w:rFonts w:ascii="Times New Roman" w:hAnsi="Times New Roman" w:cs="Times New Roman"/>
          <w:i/>
        </w:rPr>
        <w:t>Streptococcus pneumoniae</w:t>
      </w:r>
      <w:r w:rsidRPr="00315F20">
        <w:rPr>
          <w:rFonts w:ascii="Times New Roman" w:hAnsi="Times New Roman" w:cs="Times New Roman"/>
        </w:rPr>
        <w:t xml:space="preserve"> serotypes than PCV13, studies do not consistently show effectiveness against vaccine-type non-bacteremic pneumococcal pneumonia. PCV13 provides moderate levels of protection against vaccine-type non-bacteremic pneumococcal pneumonia. PCV13 helps to fill the gap in protection against non-bacteremic pneumococcal pneumonia.</w:t>
      </w:r>
      <w:r w:rsidRPr="00315F20">
        <w:rPr>
          <w:rFonts w:ascii="Times New Roman" w:hAnsi="Times New Roman" w:cs="Times New Roman"/>
        </w:rPr>
        <w:br/>
      </w:r>
    </w:p>
    <w:p w:rsidR="000A1710" w:rsidRDefault="00315F20" w:rsidP="000A1710">
      <w:pPr>
        <w:rPr>
          <w:rFonts w:ascii="Times New Roman" w:hAnsi="Times New Roman" w:cs="Times New Roman"/>
          <w:bCs/>
          <w:noProof/>
        </w:rPr>
      </w:pPr>
      <w:r w:rsidRPr="000A1710">
        <w:rPr>
          <w:rFonts w:ascii="Times New Roman" w:hAnsi="Times New Roman" w:cs="Times New Roman"/>
          <w:b/>
        </w:rPr>
        <w:t>For adults previously vaccinated with PPSV23:</w:t>
      </w:r>
      <w:r w:rsidRPr="000A1710">
        <w:rPr>
          <w:rFonts w:ascii="Times New Roman" w:hAnsi="Times New Roman" w:cs="Times New Roman"/>
          <w:b/>
        </w:rPr>
        <w:br/>
      </w:r>
    </w:p>
    <w:p w:rsidR="000A1710" w:rsidRPr="000A1710" w:rsidRDefault="00315F20" w:rsidP="000A17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noProof/>
        </w:rPr>
      </w:pPr>
      <w:r w:rsidRPr="000A1710">
        <w:rPr>
          <w:rFonts w:ascii="Times New Roman" w:hAnsi="Times New Roman" w:cs="Times New Roman"/>
          <w:bCs/>
          <w:noProof/>
        </w:rPr>
        <w:t xml:space="preserve">Adults 65 years of age or older who have previously received one or more doses of PPSV23 should also </w:t>
      </w:r>
    </w:p>
    <w:p w:rsidR="000A1710" w:rsidRDefault="00315F20" w:rsidP="000A1710">
      <w:pPr>
        <w:pStyle w:val="ListParagraph"/>
        <w:rPr>
          <w:rFonts w:ascii="Times New Roman" w:hAnsi="Times New Roman" w:cs="Times New Roman"/>
          <w:bCs/>
          <w:noProof/>
        </w:rPr>
      </w:pPr>
      <w:r w:rsidRPr="000A1710">
        <w:rPr>
          <w:rFonts w:ascii="Times New Roman" w:hAnsi="Times New Roman" w:cs="Times New Roman"/>
          <w:bCs/>
          <w:noProof/>
        </w:rPr>
        <w:t xml:space="preserve">receive a dose of PCV13 if </w:t>
      </w:r>
      <w:r w:rsidR="000A1710">
        <w:rPr>
          <w:rFonts w:ascii="Times New Roman" w:hAnsi="Times New Roman" w:cs="Times New Roman"/>
          <w:bCs/>
          <w:noProof/>
        </w:rPr>
        <w:t xml:space="preserve">they have not yet received it. </w:t>
      </w:r>
    </w:p>
    <w:p w:rsidR="00315F20" w:rsidRPr="000A1710" w:rsidRDefault="00315F20" w:rsidP="000A17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noProof/>
        </w:rPr>
      </w:pPr>
      <w:r w:rsidRPr="000A1710">
        <w:rPr>
          <w:rFonts w:ascii="Times New Roman" w:hAnsi="Times New Roman" w:cs="Times New Roman"/>
          <w:bCs/>
          <w:noProof/>
        </w:rPr>
        <w:t xml:space="preserve">A dose of PCV13 should be given at least 1 year after the receipt of the most recent PPSV23 dose. </w:t>
      </w:r>
    </w:p>
    <w:p w:rsidR="00315F20" w:rsidRPr="000A1710" w:rsidRDefault="00315F20" w:rsidP="000A1710">
      <w:pPr>
        <w:rPr>
          <w:rFonts w:ascii="Times New Roman" w:hAnsi="Times New Roman" w:cs="Times New Roman"/>
          <w:bCs/>
          <w:noProof/>
        </w:rPr>
      </w:pPr>
      <w:r w:rsidRPr="000A1710">
        <w:rPr>
          <w:rFonts w:ascii="Times New Roman" w:hAnsi="Times New Roman" w:cs="Times New Roman"/>
          <w:bCs/>
          <w:noProof/>
        </w:rPr>
        <w:t>For those for whom an additional dose of PPSV23 is indicated (i.e., persons with functional or anatomic asplenia and immunocompromised persons), this subsequent PPSV23 dose should be given 6 to 12 months after PCV13 and at least 5 years since the most recent dose of PPSV23.</w:t>
      </w:r>
    </w:p>
    <w:p w:rsidR="000A1710" w:rsidRDefault="00315F20" w:rsidP="000A1710">
      <w:pPr>
        <w:rPr>
          <w:rFonts w:ascii="Times New Roman" w:hAnsi="Times New Roman" w:cs="Times New Roman"/>
          <w:bCs/>
          <w:noProof/>
        </w:rPr>
      </w:pPr>
      <w:r w:rsidRPr="000A1710">
        <w:rPr>
          <w:rFonts w:ascii="Times New Roman" w:hAnsi="Times New Roman" w:cs="Times New Roman"/>
          <w:b/>
        </w:rPr>
        <w:t>For pneumococcal vaccine-naïve adults:</w:t>
      </w:r>
      <w:r w:rsidRPr="000A1710">
        <w:rPr>
          <w:rFonts w:ascii="Times New Roman" w:hAnsi="Times New Roman" w:cs="Times New Roman"/>
          <w:b/>
        </w:rPr>
        <w:br/>
      </w:r>
      <w:r w:rsidR="000A1710" w:rsidRPr="000A1710">
        <w:rPr>
          <w:rFonts w:ascii="Times New Roman" w:hAnsi="Times New Roman" w:cs="Times New Roman"/>
          <w:bCs/>
          <w:noProof/>
        </w:rPr>
        <w:t xml:space="preserve"> </w:t>
      </w:r>
    </w:p>
    <w:p w:rsidR="000D4C3B" w:rsidRPr="000A1710" w:rsidRDefault="000D4C3B" w:rsidP="000A17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noProof/>
        </w:rPr>
      </w:pPr>
      <w:r w:rsidRPr="000A1710">
        <w:rPr>
          <w:rFonts w:ascii="Times New Roman" w:hAnsi="Times New Roman" w:cs="Times New Roman"/>
          <w:bCs/>
          <w:noProof/>
        </w:rPr>
        <w:t xml:space="preserve">Adults 65 years of age or older who have not previously received pneumococcal vaccine or whose previous vaccination history is unknown should receive a dose of PCV13 first, followed 6 to 12 months later by a dose of PPSV23. </w:t>
      </w:r>
      <w:r w:rsidRPr="000A1710">
        <w:rPr>
          <w:rFonts w:ascii="Times New Roman" w:hAnsi="Times New Roman" w:cs="Times New Roman"/>
          <w:bCs/>
          <w:noProof/>
        </w:rPr>
        <w:br/>
      </w:r>
    </w:p>
    <w:p w:rsidR="000D4C3B" w:rsidRPr="000A1710" w:rsidRDefault="000D4C3B" w:rsidP="000A17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noProof/>
        </w:rPr>
      </w:pPr>
      <w:r w:rsidRPr="000A1710">
        <w:rPr>
          <w:rFonts w:ascii="Times New Roman" w:hAnsi="Times New Roman" w:cs="Times New Roman"/>
          <w:bCs/>
          <w:noProof/>
        </w:rPr>
        <w:lastRenderedPageBreak/>
        <w:t xml:space="preserve">If PPSV23 cannot be given during the 6 to 12 month time window, the dose of PPSV23 should be given during the next visit after 12 months. PPSV23 should not be given less than 8 weeks after the PCV13 dose. </w:t>
      </w:r>
      <w:r w:rsidRPr="000A1710">
        <w:rPr>
          <w:rFonts w:ascii="Times New Roman" w:hAnsi="Times New Roman" w:cs="Times New Roman"/>
          <w:bCs/>
          <w:noProof/>
        </w:rPr>
        <w:br/>
      </w:r>
    </w:p>
    <w:p w:rsidR="000D4C3B" w:rsidRPr="000D4C3B" w:rsidRDefault="000D4C3B" w:rsidP="000D4C3B">
      <w:pPr>
        <w:contextualSpacing/>
        <w:rPr>
          <w:rFonts w:ascii="Times New Roman" w:hAnsi="Times New Roman" w:cs="Times New Roman"/>
          <w:b/>
          <w:u w:val="single"/>
        </w:rPr>
      </w:pPr>
      <w:r w:rsidRPr="000D4C3B">
        <w:rPr>
          <w:rFonts w:ascii="Times New Roman" w:hAnsi="Times New Roman" w:cs="Times New Roman"/>
          <w:b/>
          <w:lang w:val="en"/>
        </w:rPr>
        <w:t>Recommendations for routine use of PCV13 in adults at increased risk for pneumococcal disease remain unchanged.</w:t>
      </w:r>
    </w:p>
    <w:p w:rsidR="000D4C3B" w:rsidRPr="000D4C3B" w:rsidRDefault="000D4C3B" w:rsidP="000D4C3B">
      <w:pPr>
        <w:spacing w:after="0" w:line="240" w:lineRule="auto"/>
        <w:ind w:left="720"/>
        <w:contextualSpacing/>
        <w:rPr>
          <w:rFonts w:ascii="Times New Roman" w:hAnsi="Times New Roman" w:cs="Times New Roman"/>
          <w:u w:val="single"/>
        </w:rPr>
      </w:pPr>
    </w:p>
    <w:p w:rsidR="000D4C3B" w:rsidRPr="000A1710" w:rsidRDefault="000D4C3B" w:rsidP="000A17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A1710">
        <w:rPr>
          <w:rFonts w:ascii="Times New Roman" w:hAnsi="Times New Roman" w:cs="Times New Roman"/>
        </w:rPr>
        <w:t>Adults 19 years of age or older with immunocompromising conditions, functional or anatomic asplenia, CSF leaks, or cochlear implants, and who have not previously received PCV13 or PPSV23, should receive a dose of PCV13 first followed by a dose of PPSV23 at least 8 weeks later.</w:t>
      </w:r>
      <w:r w:rsidRPr="000A1710">
        <w:rPr>
          <w:rFonts w:ascii="Times New Roman" w:hAnsi="Times New Roman" w:cs="Times New Roman"/>
        </w:rPr>
        <w:br/>
      </w:r>
    </w:p>
    <w:p w:rsidR="000D4C3B" w:rsidRPr="000A1710" w:rsidRDefault="000D4C3B" w:rsidP="000A17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A1710">
        <w:rPr>
          <w:rFonts w:ascii="Times New Roman" w:hAnsi="Times New Roman" w:cs="Times New Roman"/>
        </w:rPr>
        <w:t>Adults at increased risk for pneumococcal disease who received PCV13 at 64 years or younger should not receive another dose of PCV13 at 65 years or older.</w:t>
      </w:r>
    </w:p>
    <w:p w:rsidR="000D4C3B" w:rsidRPr="000D4C3B" w:rsidRDefault="000D4C3B" w:rsidP="000D4C3B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0F9A" w:rsidRDefault="000D4C3B" w:rsidP="000D4C3B">
      <w:pPr>
        <w:spacing w:after="0" w:line="240" w:lineRule="auto"/>
        <w:rPr>
          <w:rFonts w:ascii="Times New Roman" w:hAnsi="Times New Roman" w:cs="Times New Roman"/>
        </w:rPr>
      </w:pPr>
      <w:r w:rsidRPr="000D4C3B">
        <w:rPr>
          <w:rFonts w:ascii="Times New Roman" w:hAnsi="Times New Roman" w:cs="Times New Roman"/>
        </w:rPr>
        <w:t>For</w:t>
      </w:r>
      <w:r w:rsidR="00650F9A">
        <w:rPr>
          <w:rFonts w:ascii="Times New Roman" w:hAnsi="Times New Roman" w:cs="Times New Roman"/>
        </w:rPr>
        <w:t xml:space="preserve"> more information please go to either of these addresses: </w:t>
      </w:r>
    </w:p>
    <w:p w:rsidR="00650F9A" w:rsidRDefault="00650F9A" w:rsidP="000D4C3B">
      <w:pPr>
        <w:spacing w:after="0" w:line="240" w:lineRule="auto"/>
      </w:pPr>
    </w:p>
    <w:p w:rsidR="000D4C3B" w:rsidRDefault="006C1C31" w:rsidP="000D4C3B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8" w:history="1">
        <w:r w:rsidR="000D4C3B" w:rsidRPr="000D4C3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http://www.cdc.gov/pneumococcal/clinicians/</w:t>
        </w:r>
      </w:hyperlink>
    </w:p>
    <w:p w:rsidR="00650F9A" w:rsidRDefault="00650F9A" w:rsidP="000D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F9A" w:rsidRDefault="006C1C31" w:rsidP="000D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50F9A" w:rsidRPr="007C17D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http://www.cdc.gov/mmwr/pdf/wk/mm6337.pdf</w:t>
        </w:r>
      </w:hyperlink>
    </w:p>
    <w:p w:rsidR="00650F9A" w:rsidRPr="000D4C3B" w:rsidRDefault="00650F9A" w:rsidP="000D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C3B" w:rsidRPr="000D4C3B" w:rsidRDefault="000D4C3B" w:rsidP="000D4C3B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D4C3B" w:rsidRPr="000D4C3B" w:rsidRDefault="000D4C3B" w:rsidP="000D4C3B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4C3B">
        <w:rPr>
          <w:rFonts w:ascii="Times New Roman" w:eastAsia="Times New Roman" w:hAnsi="Times New Roman" w:cs="Times New Roman"/>
          <w:sz w:val="24"/>
          <w:szCs w:val="24"/>
        </w:rPr>
        <w:t>If you have any questions, please call the Maine Immunization Program at 287- 3746 or 1- 800- 867-4775</w:t>
      </w:r>
    </w:p>
    <w:p w:rsidR="000D4C3B" w:rsidRPr="000D4C3B" w:rsidRDefault="000D4C3B" w:rsidP="000D4C3B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E17AE" w:rsidRDefault="006C1C31"/>
    <w:sectPr w:rsidR="000E17AE" w:rsidSect="00062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E9D"/>
    <w:multiLevelType w:val="hybridMultilevel"/>
    <w:tmpl w:val="7942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C565F"/>
    <w:multiLevelType w:val="hybridMultilevel"/>
    <w:tmpl w:val="2EFE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E7B0F"/>
    <w:multiLevelType w:val="hybridMultilevel"/>
    <w:tmpl w:val="A722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032C2"/>
    <w:multiLevelType w:val="hybridMultilevel"/>
    <w:tmpl w:val="0A76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55D2F"/>
    <w:multiLevelType w:val="hybridMultilevel"/>
    <w:tmpl w:val="374E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B0644"/>
    <w:multiLevelType w:val="hybridMultilevel"/>
    <w:tmpl w:val="A14E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3B"/>
    <w:rsid w:val="00062DDB"/>
    <w:rsid w:val="000A1710"/>
    <w:rsid w:val="000D4C3B"/>
    <w:rsid w:val="002D36CF"/>
    <w:rsid w:val="00315F20"/>
    <w:rsid w:val="003A2514"/>
    <w:rsid w:val="00650F9A"/>
    <w:rsid w:val="006C1C31"/>
    <w:rsid w:val="008562C5"/>
    <w:rsid w:val="00AE681D"/>
    <w:rsid w:val="00C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pneumococcal/clinician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dc.gov/mmwr/pdf/wk/mm633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7BF2-7023-45AE-B913-92CD8AD5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Kathleen</dc:creator>
  <cp:lastModifiedBy>michael.morin</cp:lastModifiedBy>
  <cp:revision>2</cp:revision>
  <dcterms:created xsi:type="dcterms:W3CDTF">2014-09-29T10:49:00Z</dcterms:created>
  <dcterms:modified xsi:type="dcterms:W3CDTF">2014-09-29T10:49:00Z</dcterms:modified>
</cp:coreProperties>
</file>