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B9" w:rsidRDefault="008026B9" w:rsidP="00B93FA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026B9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2984500" cy="1168400"/>
            <wp:effectExtent l="19050" t="0" r="6350" b="0"/>
            <wp:docPr id="1" name="Picture 1" descr="MCDC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Clog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45B" w:rsidRPr="00B93FAF" w:rsidRDefault="004B1E62" w:rsidP="00B93FA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Webinar Notes: </w:t>
      </w:r>
      <w:r w:rsidR="004A2E37" w:rsidRPr="00B93FAF">
        <w:rPr>
          <w:rFonts w:asciiTheme="majorHAnsi" w:hAnsiTheme="majorHAnsi"/>
          <w:b/>
          <w:sz w:val="28"/>
          <w:szCs w:val="28"/>
        </w:rPr>
        <w:t xml:space="preserve">SLVC REGISTRATION </w:t>
      </w:r>
      <w:r w:rsidR="008D345B" w:rsidRPr="00B93FAF">
        <w:rPr>
          <w:rFonts w:asciiTheme="majorHAnsi" w:hAnsiTheme="majorHAnsi"/>
          <w:b/>
          <w:sz w:val="28"/>
          <w:szCs w:val="28"/>
        </w:rPr>
        <w:t>– Scenario 1</w:t>
      </w:r>
      <w:r w:rsidR="0094388F" w:rsidRPr="00B93FAF">
        <w:rPr>
          <w:rFonts w:asciiTheme="majorHAnsi" w:hAnsiTheme="majorHAnsi"/>
          <w:b/>
          <w:sz w:val="28"/>
          <w:szCs w:val="28"/>
        </w:rPr>
        <w:t>*</w:t>
      </w:r>
      <w:r w:rsidR="008D345B" w:rsidRPr="00B93FAF">
        <w:rPr>
          <w:rFonts w:asciiTheme="majorHAnsi" w:hAnsiTheme="majorHAnsi"/>
          <w:b/>
          <w:sz w:val="28"/>
          <w:szCs w:val="28"/>
        </w:rPr>
        <w:t xml:space="preserve"> </w:t>
      </w:r>
    </w:p>
    <w:p w:rsidR="008D345B" w:rsidRPr="00B93FAF" w:rsidRDefault="008D345B" w:rsidP="00B93FA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93FAF">
        <w:rPr>
          <w:rFonts w:asciiTheme="majorHAnsi" w:hAnsiTheme="majorHAnsi"/>
          <w:b/>
          <w:sz w:val="28"/>
          <w:szCs w:val="28"/>
        </w:rPr>
        <w:t>School Responsible for all SLVC roles</w:t>
      </w:r>
    </w:p>
    <w:p w:rsidR="00352A79" w:rsidRPr="00B93FAF" w:rsidRDefault="00727003" w:rsidP="00352A79">
      <w:pPr>
        <w:jc w:val="center"/>
        <w:rPr>
          <w:rFonts w:asciiTheme="majorHAnsi" w:hAnsiTheme="majorHAnsi"/>
          <w:b/>
          <w:sz w:val="24"/>
          <w:szCs w:val="24"/>
        </w:rPr>
      </w:pPr>
      <w:hyperlink r:id="rId6" w:history="1">
        <w:r w:rsidR="00352A79" w:rsidRPr="00B93FAF">
          <w:rPr>
            <w:rStyle w:val="Hyperlink"/>
            <w:rFonts w:asciiTheme="majorHAnsi" w:hAnsiTheme="majorHAnsi"/>
            <w:b/>
            <w:sz w:val="24"/>
            <w:szCs w:val="24"/>
          </w:rPr>
          <w:t>http://www.maine.gov/dhhs/mecdc/infectious-disease/immunization/providers/webinars.shtml</w:t>
        </w:r>
      </w:hyperlink>
    </w:p>
    <w:p w:rsidR="0089665F" w:rsidRDefault="00DB589B">
      <w:pPr>
        <w:rPr>
          <w:rFonts w:asciiTheme="majorHAnsi" w:hAnsiTheme="majorHAnsi"/>
          <w:b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 xml:space="preserve">* Instructions in both Scenarios 1 and 2 </w:t>
      </w:r>
      <w:r w:rsidR="005A4A1C">
        <w:rPr>
          <w:rFonts w:asciiTheme="majorHAnsi" w:hAnsiTheme="majorHAnsi"/>
          <w:sz w:val="24"/>
          <w:szCs w:val="24"/>
        </w:rPr>
        <w:t>require that the</w:t>
      </w:r>
      <w:r w:rsidRPr="00B93FAF">
        <w:rPr>
          <w:rFonts w:asciiTheme="majorHAnsi" w:hAnsiTheme="majorHAnsi"/>
          <w:sz w:val="24"/>
          <w:szCs w:val="24"/>
        </w:rPr>
        <w:t xml:space="preserve"> preparatory work </w:t>
      </w:r>
      <w:r w:rsidR="005A4A1C">
        <w:rPr>
          <w:rFonts w:asciiTheme="majorHAnsi" w:hAnsiTheme="majorHAnsi"/>
          <w:sz w:val="24"/>
          <w:szCs w:val="24"/>
        </w:rPr>
        <w:t>to</w:t>
      </w:r>
      <w:r w:rsidRPr="00B93FAF">
        <w:rPr>
          <w:rFonts w:asciiTheme="majorHAnsi" w:hAnsiTheme="majorHAnsi"/>
          <w:sz w:val="24"/>
          <w:szCs w:val="24"/>
        </w:rPr>
        <w:t xml:space="preserve"> manage sites</w:t>
      </w:r>
      <w:r w:rsidR="005A4A1C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5A4A1C">
        <w:rPr>
          <w:rFonts w:asciiTheme="majorHAnsi" w:hAnsiTheme="majorHAnsi"/>
          <w:sz w:val="24"/>
          <w:szCs w:val="24"/>
        </w:rPr>
        <w:t>ImmPact</w:t>
      </w:r>
      <w:proofErr w:type="spellEnd"/>
      <w:r w:rsidR="005A4A1C">
        <w:rPr>
          <w:rFonts w:asciiTheme="majorHAnsi" w:hAnsiTheme="majorHAnsi"/>
          <w:sz w:val="24"/>
          <w:szCs w:val="24"/>
        </w:rPr>
        <w:t xml:space="preserve"> is completed</w:t>
      </w:r>
      <w:r w:rsidRPr="00B93FAF">
        <w:rPr>
          <w:rFonts w:asciiTheme="majorHAnsi" w:hAnsiTheme="majorHAnsi"/>
          <w:sz w:val="24"/>
          <w:szCs w:val="24"/>
        </w:rPr>
        <w:t>.  Refer to the webinar and written instructions for School Located Vaccine Clinic (SLVC) Registration First Steps</w:t>
      </w:r>
    </w:p>
    <w:p w:rsidR="008026B9" w:rsidRDefault="008026B9">
      <w:pPr>
        <w:rPr>
          <w:rFonts w:asciiTheme="majorHAnsi" w:hAnsiTheme="majorHAnsi"/>
          <w:b/>
          <w:sz w:val="24"/>
          <w:szCs w:val="24"/>
        </w:rPr>
      </w:pPr>
    </w:p>
    <w:p w:rsidR="004A2E37" w:rsidRPr="00B93FAF" w:rsidRDefault="004A2E37">
      <w:pPr>
        <w:rPr>
          <w:rFonts w:asciiTheme="majorHAnsi" w:hAnsiTheme="majorHAnsi"/>
          <w:b/>
          <w:sz w:val="24"/>
          <w:szCs w:val="24"/>
        </w:rPr>
      </w:pPr>
      <w:r w:rsidRPr="00B93FAF">
        <w:rPr>
          <w:rFonts w:asciiTheme="majorHAnsi" w:hAnsiTheme="majorHAnsi"/>
          <w:b/>
          <w:sz w:val="24"/>
          <w:szCs w:val="24"/>
        </w:rPr>
        <w:t xml:space="preserve">PART 1 </w:t>
      </w:r>
    </w:p>
    <w:p w:rsidR="004A2E37" w:rsidRPr="00B93FAF" w:rsidRDefault="004A2E37">
      <w:pPr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 xml:space="preserve">These instructions are for completing page 1 </w:t>
      </w:r>
      <w:r w:rsidR="001C653E" w:rsidRPr="00B93FAF">
        <w:rPr>
          <w:rFonts w:asciiTheme="majorHAnsi" w:hAnsiTheme="majorHAnsi"/>
          <w:sz w:val="24"/>
          <w:szCs w:val="24"/>
        </w:rPr>
        <w:t xml:space="preserve">Part 1 </w:t>
      </w:r>
      <w:r w:rsidRPr="00B93FAF">
        <w:rPr>
          <w:rFonts w:asciiTheme="majorHAnsi" w:hAnsiTheme="majorHAnsi"/>
          <w:sz w:val="24"/>
          <w:szCs w:val="24"/>
        </w:rPr>
        <w:t xml:space="preserve">of the SLVC registration for a </w:t>
      </w:r>
      <w:r w:rsidR="00DB589B" w:rsidRPr="00B93FAF">
        <w:rPr>
          <w:rFonts w:asciiTheme="majorHAnsi" w:hAnsiTheme="majorHAnsi"/>
          <w:sz w:val="24"/>
          <w:szCs w:val="24"/>
        </w:rPr>
        <w:t>SLVC</w:t>
      </w:r>
      <w:r w:rsidRPr="00B93FAF">
        <w:rPr>
          <w:rFonts w:asciiTheme="majorHAnsi" w:hAnsiTheme="majorHAnsi"/>
          <w:sz w:val="24"/>
          <w:szCs w:val="24"/>
        </w:rPr>
        <w:t xml:space="preserve"> where only one site</w:t>
      </w:r>
      <w:r w:rsidR="00DB589B" w:rsidRPr="00B93FAF">
        <w:rPr>
          <w:rFonts w:asciiTheme="majorHAnsi" w:hAnsiTheme="majorHAnsi"/>
          <w:sz w:val="24"/>
          <w:szCs w:val="24"/>
        </w:rPr>
        <w:t>, the school district,</w:t>
      </w:r>
      <w:r w:rsidRPr="00B93FAF">
        <w:rPr>
          <w:rFonts w:asciiTheme="majorHAnsi" w:hAnsiTheme="majorHAnsi"/>
          <w:sz w:val="24"/>
          <w:szCs w:val="24"/>
        </w:rPr>
        <w:t xml:space="preserve"> will be participating</w:t>
      </w:r>
      <w:r w:rsidR="00DB589B" w:rsidRPr="00B93FAF">
        <w:rPr>
          <w:rFonts w:asciiTheme="majorHAnsi" w:hAnsiTheme="majorHAnsi"/>
          <w:sz w:val="24"/>
          <w:szCs w:val="24"/>
        </w:rPr>
        <w:t xml:space="preserve"> and fulfilling all roles in Sections A through D</w:t>
      </w:r>
      <w:r w:rsidRPr="00B93FAF">
        <w:rPr>
          <w:rFonts w:asciiTheme="majorHAnsi" w:hAnsiTheme="majorHAnsi"/>
          <w:sz w:val="24"/>
          <w:szCs w:val="24"/>
        </w:rPr>
        <w:t>.</w:t>
      </w:r>
    </w:p>
    <w:p w:rsidR="004A2E37" w:rsidRPr="00B93FAF" w:rsidRDefault="001E4BE2" w:rsidP="00DB589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>Log into you school or school based he</w:t>
      </w:r>
      <w:r w:rsidR="009B65E6" w:rsidRPr="00B93FAF">
        <w:rPr>
          <w:rFonts w:asciiTheme="majorHAnsi" w:hAnsiTheme="majorHAnsi"/>
          <w:sz w:val="24"/>
          <w:szCs w:val="24"/>
        </w:rPr>
        <w:t>al</w:t>
      </w:r>
      <w:r w:rsidRPr="00B93FAF">
        <w:rPr>
          <w:rFonts w:asciiTheme="majorHAnsi" w:hAnsiTheme="majorHAnsi"/>
          <w:sz w:val="24"/>
          <w:szCs w:val="24"/>
        </w:rPr>
        <w:t>th center (SBHC) site.</w:t>
      </w:r>
    </w:p>
    <w:p w:rsidR="001E4BE2" w:rsidRPr="00B93FAF" w:rsidRDefault="001E4BE2" w:rsidP="00DB589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>Locate Mass Immunizatio</w:t>
      </w:r>
      <w:r w:rsidR="009B65E6" w:rsidRPr="00B93FAF">
        <w:rPr>
          <w:rFonts w:asciiTheme="majorHAnsi" w:hAnsiTheme="majorHAnsi"/>
          <w:sz w:val="24"/>
          <w:szCs w:val="24"/>
        </w:rPr>
        <w:t>n</w:t>
      </w:r>
      <w:r w:rsidRPr="00B93FAF">
        <w:rPr>
          <w:rFonts w:asciiTheme="majorHAnsi" w:hAnsiTheme="majorHAnsi"/>
          <w:sz w:val="24"/>
          <w:szCs w:val="24"/>
        </w:rPr>
        <w:t>/Manage Registrations in the blue menu panel to the left.</w:t>
      </w:r>
    </w:p>
    <w:p w:rsidR="001E4BE2" w:rsidRPr="00B93FAF" w:rsidRDefault="001E4BE2" w:rsidP="00DB589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>Click Manage Registration.</w:t>
      </w:r>
    </w:p>
    <w:p w:rsidR="001E4BE2" w:rsidRPr="00B93FAF" w:rsidRDefault="000A3A36" w:rsidP="00DB589B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>View the page to see if your site has any registrations pending.</w:t>
      </w:r>
    </w:p>
    <w:p w:rsidR="000A3A36" w:rsidRPr="00B93FAF" w:rsidRDefault="000A3A36" w:rsidP="00DB589B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 xml:space="preserve">If there is a registration in the block labeled Pending Action </w:t>
      </w:r>
      <w:proofErr w:type="gramStart"/>
      <w:r w:rsidRPr="00B93FAF">
        <w:rPr>
          <w:rFonts w:asciiTheme="majorHAnsi" w:hAnsiTheme="majorHAnsi"/>
          <w:sz w:val="24"/>
          <w:szCs w:val="24"/>
        </w:rPr>
        <w:t>By</w:t>
      </w:r>
      <w:proofErr w:type="gramEnd"/>
      <w:r w:rsidRPr="00B93FAF">
        <w:rPr>
          <w:rFonts w:asciiTheme="majorHAnsi" w:hAnsiTheme="majorHAnsi"/>
          <w:sz w:val="24"/>
          <w:szCs w:val="24"/>
        </w:rPr>
        <w:t xml:space="preserve"> Stakeholder, click edit to view the registration.</w:t>
      </w:r>
    </w:p>
    <w:p w:rsidR="000A3A36" w:rsidRPr="00B93FAF" w:rsidRDefault="000A3A36" w:rsidP="00DB589B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>If there are no pending registrations, click New Registration.</w:t>
      </w:r>
    </w:p>
    <w:p w:rsidR="000A3A36" w:rsidRPr="00B93FAF" w:rsidRDefault="000A3A36" w:rsidP="00DB589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 xml:space="preserve">Page 1 of the registration consists of four sections. Each will be prefilled with its </w:t>
      </w:r>
      <w:r w:rsidR="00DF618D" w:rsidRPr="00B93FAF">
        <w:rPr>
          <w:rFonts w:asciiTheme="majorHAnsi" w:hAnsiTheme="majorHAnsi"/>
          <w:sz w:val="24"/>
          <w:szCs w:val="24"/>
        </w:rPr>
        <w:t>corresponding site</w:t>
      </w:r>
      <w:r w:rsidRPr="00B93FAF">
        <w:rPr>
          <w:rFonts w:asciiTheme="majorHAnsi" w:hAnsiTheme="majorHAnsi"/>
          <w:sz w:val="24"/>
          <w:szCs w:val="24"/>
        </w:rPr>
        <w:t xml:space="preserve"> contact and address.</w:t>
      </w:r>
    </w:p>
    <w:p w:rsidR="000A3A36" w:rsidRPr="00B93FAF" w:rsidRDefault="0045433D" w:rsidP="0089665F">
      <w:pPr>
        <w:ind w:left="1440"/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 xml:space="preserve">In Section A: </w:t>
      </w:r>
      <w:r w:rsidR="000A3A36" w:rsidRPr="00B93FAF">
        <w:rPr>
          <w:rFonts w:asciiTheme="majorHAnsi" w:hAnsiTheme="majorHAnsi"/>
          <w:sz w:val="24"/>
          <w:szCs w:val="24"/>
        </w:rPr>
        <w:t>Clinic Authority</w:t>
      </w:r>
      <w:r w:rsidRPr="00B93FAF">
        <w:rPr>
          <w:rFonts w:asciiTheme="majorHAnsi" w:hAnsiTheme="majorHAnsi"/>
          <w:sz w:val="24"/>
          <w:szCs w:val="24"/>
        </w:rPr>
        <w:t xml:space="preserve"> –</w:t>
      </w:r>
    </w:p>
    <w:p w:rsidR="0045433D" w:rsidRPr="0089665F" w:rsidRDefault="0045433D" w:rsidP="0089665F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  <w:sz w:val="24"/>
          <w:szCs w:val="24"/>
        </w:rPr>
      </w:pPr>
      <w:r w:rsidRPr="0089665F">
        <w:rPr>
          <w:rFonts w:asciiTheme="majorHAnsi" w:hAnsiTheme="majorHAnsi"/>
          <w:sz w:val="24"/>
          <w:szCs w:val="24"/>
        </w:rPr>
        <w:t>Verify the contact information is correct</w:t>
      </w:r>
    </w:p>
    <w:p w:rsidR="0045433D" w:rsidRPr="0089665F" w:rsidRDefault="0045433D" w:rsidP="0089665F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  <w:sz w:val="24"/>
          <w:szCs w:val="24"/>
        </w:rPr>
      </w:pPr>
      <w:r w:rsidRPr="0089665F">
        <w:rPr>
          <w:rFonts w:asciiTheme="majorHAnsi" w:hAnsiTheme="majorHAnsi"/>
          <w:sz w:val="24"/>
          <w:szCs w:val="24"/>
        </w:rPr>
        <w:t>Click “Confirm as Clinic Authority”</w:t>
      </w:r>
    </w:p>
    <w:p w:rsidR="008026B9" w:rsidRDefault="008026B9" w:rsidP="0089665F">
      <w:pPr>
        <w:ind w:left="1440"/>
        <w:rPr>
          <w:rFonts w:asciiTheme="majorHAnsi" w:hAnsiTheme="majorHAnsi"/>
          <w:sz w:val="24"/>
          <w:szCs w:val="24"/>
        </w:rPr>
      </w:pPr>
    </w:p>
    <w:p w:rsidR="008026B9" w:rsidRDefault="008026B9" w:rsidP="0089665F">
      <w:pPr>
        <w:ind w:left="1440"/>
        <w:rPr>
          <w:rFonts w:asciiTheme="majorHAnsi" w:hAnsiTheme="majorHAnsi"/>
          <w:sz w:val="24"/>
          <w:szCs w:val="24"/>
        </w:rPr>
      </w:pPr>
    </w:p>
    <w:p w:rsidR="0045433D" w:rsidRPr="00B93FAF" w:rsidRDefault="0045433D" w:rsidP="0089665F">
      <w:pPr>
        <w:ind w:left="1440"/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lastRenderedPageBreak/>
        <w:t>In Section B: Vaccine Provider –</w:t>
      </w:r>
    </w:p>
    <w:p w:rsidR="0045433D" w:rsidRPr="0089665F" w:rsidRDefault="0045433D" w:rsidP="0089665F">
      <w:pPr>
        <w:pStyle w:val="ListParagraph"/>
        <w:numPr>
          <w:ilvl w:val="0"/>
          <w:numId w:val="5"/>
        </w:numPr>
        <w:ind w:left="2160"/>
        <w:rPr>
          <w:rFonts w:asciiTheme="majorHAnsi" w:hAnsiTheme="majorHAnsi"/>
          <w:sz w:val="24"/>
          <w:szCs w:val="24"/>
        </w:rPr>
      </w:pPr>
      <w:r w:rsidRPr="0089665F">
        <w:rPr>
          <w:rFonts w:asciiTheme="majorHAnsi" w:hAnsiTheme="majorHAnsi"/>
          <w:sz w:val="24"/>
          <w:szCs w:val="24"/>
        </w:rPr>
        <w:t>Verify the contact information is correct</w:t>
      </w:r>
    </w:p>
    <w:p w:rsidR="0045433D" w:rsidRPr="0089665F" w:rsidRDefault="0045433D" w:rsidP="0089665F">
      <w:pPr>
        <w:pStyle w:val="ListParagraph"/>
        <w:numPr>
          <w:ilvl w:val="0"/>
          <w:numId w:val="5"/>
        </w:numPr>
        <w:ind w:left="2160"/>
        <w:rPr>
          <w:rFonts w:asciiTheme="majorHAnsi" w:hAnsiTheme="majorHAnsi"/>
          <w:sz w:val="24"/>
          <w:szCs w:val="24"/>
        </w:rPr>
      </w:pPr>
      <w:r w:rsidRPr="0089665F">
        <w:rPr>
          <w:rFonts w:asciiTheme="majorHAnsi" w:hAnsiTheme="majorHAnsi"/>
          <w:sz w:val="24"/>
          <w:szCs w:val="24"/>
        </w:rPr>
        <w:t>Click “Confirm as Vaccine Provider”</w:t>
      </w:r>
    </w:p>
    <w:p w:rsidR="0045433D" w:rsidRPr="00B93FAF" w:rsidRDefault="0045433D" w:rsidP="0089665F">
      <w:pPr>
        <w:ind w:left="1440"/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>In Section C: Vaccinator–</w:t>
      </w:r>
    </w:p>
    <w:p w:rsidR="0045433D" w:rsidRPr="0089665F" w:rsidRDefault="0045433D" w:rsidP="0089665F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  <w:sz w:val="24"/>
          <w:szCs w:val="24"/>
        </w:rPr>
      </w:pPr>
      <w:r w:rsidRPr="0089665F">
        <w:rPr>
          <w:rFonts w:asciiTheme="majorHAnsi" w:hAnsiTheme="majorHAnsi"/>
          <w:sz w:val="24"/>
          <w:szCs w:val="24"/>
        </w:rPr>
        <w:t>Verify the contact information is correct</w:t>
      </w:r>
    </w:p>
    <w:p w:rsidR="0045433D" w:rsidRPr="0089665F" w:rsidRDefault="0045433D" w:rsidP="0089665F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  <w:sz w:val="24"/>
          <w:szCs w:val="24"/>
        </w:rPr>
      </w:pPr>
      <w:r w:rsidRPr="0089665F">
        <w:rPr>
          <w:rFonts w:asciiTheme="majorHAnsi" w:hAnsiTheme="majorHAnsi"/>
          <w:sz w:val="24"/>
          <w:szCs w:val="24"/>
        </w:rPr>
        <w:t>Click “Confirm as Vaccinator”</w:t>
      </w:r>
    </w:p>
    <w:p w:rsidR="0089665F" w:rsidRDefault="0089665F" w:rsidP="0089665F">
      <w:pPr>
        <w:ind w:left="1440"/>
        <w:rPr>
          <w:rFonts w:asciiTheme="majorHAnsi" w:hAnsiTheme="majorHAnsi"/>
          <w:sz w:val="24"/>
          <w:szCs w:val="24"/>
        </w:rPr>
      </w:pPr>
    </w:p>
    <w:p w:rsidR="0045433D" w:rsidRPr="00B93FAF" w:rsidRDefault="0045433D" w:rsidP="0089665F">
      <w:pPr>
        <w:ind w:left="1440"/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 xml:space="preserve">In Section D: </w:t>
      </w:r>
      <w:proofErr w:type="spellStart"/>
      <w:r w:rsidRPr="00B93FAF">
        <w:rPr>
          <w:rFonts w:asciiTheme="majorHAnsi" w:hAnsiTheme="majorHAnsi"/>
          <w:sz w:val="24"/>
          <w:szCs w:val="24"/>
        </w:rPr>
        <w:t>ImmPact</w:t>
      </w:r>
      <w:proofErr w:type="spellEnd"/>
      <w:r w:rsidRPr="00B93FAF">
        <w:rPr>
          <w:rFonts w:asciiTheme="majorHAnsi" w:hAnsiTheme="majorHAnsi"/>
          <w:sz w:val="24"/>
          <w:szCs w:val="24"/>
        </w:rPr>
        <w:t xml:space="preserve"> User Administrator –</w:t>
      </w:r>
    </w:p>
    <w:p w:rsidR="0045433D" w:rsidRPr="0089665F" w:rsidRDefault="0045433D" w:rsidP="0089665F">
      <w:pPr>
        <w:pStyle w:val="ListParagraph"/>
        <w:numPr>
          <w:ilvl w:val="0"/>
          <w:numId w:val="9"/>
        </w:numPr>
        <w:ind w:left="2160"/>
        <w:rPr>
          <w:rFonts w:asciiTheme="majorHAnsi" w:hAnsiTheme="majorHAnsi"/>
          <w:sz w:val="24"/>
          <w:szCs w:val="24"/>
        </w:rPr>
      </w:pPr>
      <w:r w:rsidRPr="0089665F">
        <w:rPr>
          <w:rFonts w:asciiTheme="majorHAnsi" w:hAnsiTheme="majorHAnsi"/>
          <w:sz w:val="24"/>
          <w:szCs w:val="24"/>
        </w:rPr>
        <w:t>Verify the contact information is correct</w:t>
      </w:r>
    </w:p>
    <w:p w:rsidR="0045433D" w:rsidRDefault="0045433D" w:rsidP="0089665F">
      <w:pPr>
        <w:pStyle w:val="ListParagraph"/>
        <w:numPr>
          <w:ilvl w:val="0"/>
          <w:numId w:val="9"/>
        </w:numPr>
        <w:ind w:left="2160"/>
        <w:rPr>
          <w:rFonts w:asciiTheme="majorHAnsi" w:hAnsiTheme="majorHAnsi"/>
          <w:sz w:val="24"/>
          <w:szCs w:val="24"/>
        </w:rPr>
      </w:pPr>
      <w:r w:rsidRPr="0089665F">
        <w:rPr>
          <w:rFonts w:asciiTheme="majorHAnsi" w:hAnsiTheme="majorHAnsi"/>
          <w:sz w:val="24"/>
          <w:szCs w:val="24"/>
        </w:rPr>
        <w:t xml:space="preserve">Click “Confirm as </w:t>
      </w:r>
      <w:proofErr w:type="spellStart"/>
      <w:r w:rsidRPr="0089665F">
        <w:rPr>
          <w:rFonts w:asciiTheme="majorHAnsi" w:hAnsiTheme="majorHAnsi"/>
          <w:sz w:val="24"/>
          <w:szCs w:val="24"/>
        </w:rPr>
        <w:t>ImmPact</w:t>
      </w:r>
      <w:proofErr w:type="spellEnd"/>
      <w:r w:rsidRPr="0089665F">
        <w:rPr>
          <w:rFonts w:asciiTheme="majorHAnsi" w:hAnsiTheme="majorHAnsi"/>
          <w:sz w:val="24"/>
          <w:szCs w:val="24"/>
        </w:rPr>
        <w:t xml:space="preserve"> User Administrator”</w:t>
      </w:r>
    </w:p>
    <w:p w:rsidR="0089665F" w:rsidRPr="0089665F" w:rsidRDefault="0089665F" w:rsidP="0089665F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45433D" w:rsidRPr="00B93FAF" w:rsidRDefault="008D1D52" w:rsidP="0089665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>Once all sections</w:t>
      </w:r>
      <w:r w:rsidR="009B65E6" w:rsidRPr="00B93FAF">
        <w:rPr>
          <w:rFonts w:asciiTheme="majorHAnsi" w:hAnsiTheme="majorHAnsi"/>
          <w:sz w:val="24"/>
          <w:szCs w:val="24"/>
        </w:rPr>
        <w:t xml:space="preserve"> have been confirmed</w:t>
      </w:r>
      <w:r w:rsidR="0089665F">
        <w:rPr>
          <w:rFonts w:asciiTheme="majorHAnsi" w:hAnsiTheme="majorHAnsi"/>
          <w:sz w:val="24"/>
          <w:szCs w:val="24"/>
        </w:rPr>
        <w:t>, locate the</w:t>
      </w:r>
      <w:r w:rsidR="009B65E6" w:rsidRPr="00B93FAF">
        <w:rPr>
          <w:rFonts w:asciiTheme="majorHAnsi" w:hAnsiTheme="majorHAnsi"/>
          <w:sz w:val="24"/>
          <w:szCs w:val="24"/>
        </w:rPr>
        <w:t xml:space="preserve"> </w:t>
      </w:r>
      <w:r w:rsidR="0089665F">
        <w:rPr>
          <w:rFonts w:asciiTheme="majorHAnsi" w:hAnsiTheme="majorHAnsi"/>
          <w:sz w:val="24"/>
          <w:szCs w:val="24"/>
        </w:rPr>
        <w:t xml:space="preserve">NEXT </w:t>
      </w:r>
      <w:r w:rsidR="009B65E6" w:rsidRPr="00B93FAF">
        <w:rPr>
          <w:rFonts w:asciiTheme="majorHAnsi" w:hAnsiTheme="majorHAnsi"/>
          <w:sz w:val="24"/>
          <w:szCs w:val="24"/>
        </w:rPr>
        <w:t>button at the end of Section D.</w:t>
      </w:r>
    </w:p>
    <w:p w:rsidR="009B65E6" w:rsidRPr="00B93FAF" w:rsidRDefault="009B65E6" w:rsidP="0089665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>Click NEXT to continue on to p</w:t>
      </w:r>
      <w:r w:rsidR="008B3D4D" w:rsidRPr="00B93FAF">
        <w:rPr>
          <w:rFonts w:asciiTheme="majorHAnsi" w:hAnsiTheme="majorHAnsi"/>
          <w:sz w:val="24"/>
          <w:szCs w:val="24"/>
        </w:rPr>
        <w:t>age</w:t>
      </w:r>
      <w:r w:rsidRPr="00B93FAF">
        <w:rPr>
          <w:rFonts w:asciiTheme="majorHAnsi" w:hAnsiTheme="majorHAnsi"/>
          <w:sz w:val="24"/>
          <w:szCs w:val="24"/>
        </w:rPr>
        <w:t xml:space="preserve"> 2 of the registration.</w:t>
      </w:r>
    </w:p>
    <w:p w:rsidR="00DB589B" w:rsidRPr="00B93FAF" w:rsidRDefault="00DB589B" w:rsidP="0045433D">
      <w:pPr>
        <w:rPr>
          <w:rFonts w:asciiTheme="majorHAnsi" w:hAnsiTheme="majorHAnsi"/>
          <w:sz w:val="24"/>
          <w:szCs w:val="24"/>
        </w:rPr>
      </w:pPr>
    </w:p>
    <w:p w:rsidR="009B65E6" w:rsidRPr="00B93FAF" w:rsidRDefault="009B65E6" w:rsidP="0045433D">
      <w:pPr>
        <w:rPr>
          <w:rFonts w:asciiTheme="majorHAnsi" w:hAnsiTheme="majorHAnsi"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>Please view the Webinar and written instruction</w:t>
      </w:r>
      <w:r w:rsidR="008462C1" w:rsidRPr="00B93FAF">
        <w:rPr>
          <w:rFonts w:asciiTheme="majorHAnsi" w:hAnsiTheme="majorHAnsi"/>
          <w:sz w:val="24"/>
          <w:szCs w:val="24"/>
        </w:rPr>
        <w:t xml:space="preserve">s for </w:t>
      </w:r>
      <w:r w:rsidR="008462C1" w:rsidRPr="00B93FAF">
        <w:rPr>
          <w:rFonts w:asciiTheme="majorHAnsi" w:hAnsiTheme="majorHAnsi"/>
          <w:b/>
          <w:sz w:val="24"/>
          <w:szCs w:val="24"/>
        </w:rPr>
        <w:t xml:space="preserve">SLVC Registration – </w:t>
      </w:r>
      <w:r w:rsidR="00DB589B" w:rsidRPr="00B93FAF">
        <w:rPr>
          <w:rFonts w:asciiTheme="majorHAnsi" w:hAnsiTheme="majorHAnsi"/>
          <w:b/>
          <w:sz w:val="24"/>
          <w:szCs w:val="24"/>
        </w:rPr>
        <w:t>Final Steps</w:t>
      </w:r>
      <w:r w:rsidRPr="00B93FAF">
        <w:rPr>
          <w:rFonts w:asciiTheme="majorHAnsi" w:hAnsiTheme="majorHAnsi"/>
          <w:sz w:val="24"/>
          <w:szCs w:val="24"/>
        </w:rPr>
        <w:t>.</w:t>
      </w:r>
    </w:p>
    <w:p w:rsidR="0045433D" w:rsidRPr="00B93FAF" w:rsidRDefault="0045433D" w:rsidP="0045433D">
      <w:pPr>
        <w:rPr>
          <w:rFonts w:asciiTheme="majorHAnsi" w:hAnsiTheme="majorHAnsi"/>
          <w:sz w:val="24"/>
          <w:szCs w:val="24"/>
        </w:rPr>
      </w:pPr>
    </w:p>
    <w:p w:rsidR="0045433D" w:rsidRPr="00B93FAF" w:rsidRDefault="0045433D" w:rsidP="0045433D">
      <w:pPr>
        <w:rPr>
          <w:rFonts w:asciiTheme="majorHAnsi" w:hAnsiTheme="majorHAnsi"/>
          <w:sz w:val="24"/>
          <w:szCs w:val="24"/>
        </w:rPr>
      </w:pPr>
    </w:p>
    <w:p w:rsidR="0045433D" w:rsidRPr="00B93FAF" w:rsidRDefault="0045433D">
      <w:pPr>
        <w:rPr>
          <w:rFonts w:asciiTheme="majorHAnsi" w:hAnsiTheme="majorHAnsi"/>
          <w:sz w:val="24"/>
          <w:szCs w:val="24"/>
        </w:rPr>
      </w:pPr>
    </w:p>
    <w:p w:rsidR="007F7D06" w:rsidRPr="00B93FAF" w:rsidRDefault="007F7D06">
      <w:pPr>
        <w:rPr>
          <w:rFonts w:asciiTheme="majorHAnsi" w:hAnsiTheme="majorHAnsi"/>
          <w:sz w:val="24"/>
          <w:szCs w:val="24"/>
        </w:rPr>
      </w:pPr>
    </w:p>
    <w:sectPr w:rsidR="007F7D06" w:rsidRPr="00B93FAF" w:rsidSect="00A2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3C3"/>
    <w:multiLevelType w:val="hybridMultilevel"/>
    <w:tmpl w:val="9B78B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77DEA"/>
    <w:multiLevelType w:val="hybridMultilevel"/>
    <w:tmpl w:val="B4D6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4ED0"/>
    <w:multiLevelType w:val="hybridMultilevel"/>
    <w:tmpl w:val="051EC134"/>
    <w:lvl w:ilvl="0" w:tplc="426C9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5D6E"/>
    <w:multiLevelType w:val="hybridMultilevel"/>
    <w:tmpl w:val="01509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CC6727"/>
    <w:multiLevelType w:val="hybridMultilevel"/>
    <w:tmpl w:val="325C74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D0ED5"/>
    <w:multiLevelType w:val="hybridMultilevel"/>
    <w:tmpl w:val="6204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73D57"/>
    <w:multiLevelType w:val="hybridMultilevel"/>
    <w:tmpl w:val="F042C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61733"/>
    <w:multiLevelType w:val="hybridMultilevel"/>
    <w:tmpl w:val="4930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E26F4"/>
    <w:multiLevelType w:val="hybridMultilevel"/>
    <w:tmpl w:val="E228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E37"/>
    <w:rsid w:val="000A3A36"/>
    <w:rsid w:val="000D22ED"/>
    <w:rsid w:val="001B1D9C"/>
    <w:rsid w:val="001C653E"/>
    <w:rsid w:val="001E4BE2"/>
    <w:rsid w:val="00271465"/>
    <w:rsid w:val="00352A79"/>
    <w:rsid w:val="003771D5"/>
    <w:rsid w:val="0045433D"/>
    <w:rsid w:val="00464B74"/>
    <w:rsid w:val="004A2E37"/>
    <w:rsid w:val="004B1E62"/>
    <w:rsid w:val="005A4A1C"/>
    <w:rsid w:val="00727003"/>
    <w:rsid w:val="00772725"/>
    <w:rsid w:val="007F7D06"/>
    <w:rsid w:val="008026B9"/>
    <w:rsid w:val="008462C1"/>
    <w:rsid w:val="0089665F"/>
    <w:rsid w:val="008B3D4D"/>
    <w:rsid w:val="008D1D52"/>
    <w:rsid w:val="008D345B"/>
    <w:rsid w:val="0094388F"/>
    <w:rsid w:val="00960ED1"/>
    <w:rsid w:val="009956C0"/>
    <w:rsid w:val="009B65E6"/>
    <w:rsid w:val="00A21B12"/>
    <w:rsid w:val="00B070E1"/>
    <w:rsid w:val="00B714EA"/>
    <w:rsid w:val="00B93FAF"/>
    <w:rsid w:val="00BC370B"/>
    <w:rsid w:val="00DB589B"/>
    <w:rsid w:val="00DF618D"/>
    <w:rsid w:val="00ED3BDF"/>
    <w:rsid w:val="00F335C8"/>
    <w:rsid w:val="00F5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A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.gov/dhhs/mecdc/infectious-disease/immunization/providers/webinars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Beverly.Butterfield</dc:creator>
  <cp:keywords/>
  <dc:description/>
  <cp:lastModifiedBy>Danielle.Hall</cp:lastModifiedBy>
  <cp:revision>2</cp:revision>
  <dcterms:created xsi:type="dcterms:W3CDTF">2012-08-31T16:33:00Z</dcterms:created>
  <dcterms:modified xsi:type="dcterms:W3CDTF">2012-08-31T16:33:00Z</dcterms:modified>
</cp:coreProperties>
</file>