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CE" w:rsidRPr="00C412BA" w:rsidRDefault="0092061B" w:rsidP="000046C4">
      <w:pPr>
        <w:rPr>
          <w:rFonts w:ascii="Times New Roman" w:hAnsi="Times New Roman" w:cs="Times New Roman"/>
          <w:b/>
          <w:sz w:val="24"/>
          <w:szCs w:val="24"/>
          <w:u w:val="single"/>
        </w:rPr>
      </w:pPr>
      <w:bookmarkStart w:id="0" w:name="_GoBack"/>
      <w:bookmarkEnd w:id="0"/>
      <w:r w:rsidRPr="00C412BA">
        <w:rPr>
          <w:rFonts w:ascii="Times New Roman" w:hAnsi="Times New Roman" w:cs="Times New Roman"/>
          <w:b/>
          <w:sz w:val="24"/>
          <w:szCs w:val="24"/>
          <w:u w:val="single"/>
        </w:rPr>
        <w:t>TIMELINE</w:t>
      </w:r>
      <w:r w:rsidR="00E40A01">
        <w:rPr>
          <w:rFonts w:ascii="Times New Roman" w:hAnsi="Times New Roman" w:cs="Times New Roman"/>
          <w:b/>
          <w:sz w:val="24"/>
          <w:szCs w:val="24"/>
          <w:u w:val="single"/>
        </w:rPr>
        <w:t xml:space="preserve"> of RANKED-CHOICE VOTING IN MAINE</w:t>
      </w:r>
      <w:r w:rsidR="00E40A01">
        <w:rPr>
          <w:rFonts w:ascii="Times New Roman" w:hAnsi="Times New Roman" w:cs="Times New Roman"/>
          <w:b/>
          <w:sz w:val="24"/>
          <w:szCs w:val="24"/>
          <w:u w:val="single"/>
        </w:rPr>
        <w:br/>
      </w:r>
      <w:r w:rsidR="00E40A01" w:rsidRPr="00E40A01">
        <w:rPr>
          <w:rFonts w:ascii="Times New Roman" w:hAnsi="Times New Roman" w:cs="Times New Roman"/>
          <w:i/>
          <w:sz w:val="24"/>
          <w:szCs w:val="24"/>
        </w:rPr>
        <w:t>March 2018, Department of the Secretary of State</w:t>
      </w:r>
    </w:p>
    <w:p w:rsidR="0092061B" w:rsidRPr="000046C4" w:rsidRDefault="005771FC" w:rsidP="000046C4">
      <w:pPr>
        <w:rPr>
          <w:rFonts w:ascii="Times New Roman" w:hAnsi="Times New Roman" w:cs="Times New Roman"/>
          <w:sz w:val="24"/>
          <w:szCs w:val="24"/>
        </w:rPr>
      </w:pPr>
      <w:r w:rsidRPr="00E40A01">
        <w:rPr>
          <w:rFonts w:ascii="Times New Roman" w:hAnsi="Times New Roman" w:cs="Times New Roman"/>
          <w:b/>
          <w:sz w:val="24"/>
          <w:szCs w:val="24"/>
        </w:rPr>
        <w:t>2001</w:t>
      </w:r>
      <w:r w:rsidRPr="000046C4">
        <w:rPr>
          <w:rFonts w:ascii="Times New Roman" w:hAnsi="Times New Roman" w:cs="Times New Roman"/>
          <w:sz w:val="24"/>
          <w:szCs w:val="24"/>
        </w:rPr>
        <w:t xml:space="preserve">: First bill proposed in Maine Legislature related to the establishment of an instant runoff/ ranked-choice </w:t>
      </w:r>
      <w:r w:rsidR="0092061B" w:rsidRPr="000046C4">
        <w:rPr>
          <w:rFonts w:ascii="Times New Roman" w:hAnsi="Times New Roman" w:cs="Times New Roman"/>
          <w:sz w:val="24"/>
          <w:szCs w:val="24"/>
        </w:rPr>
        <w:t xml:space="preserve">voting </w:t>
      </w:r>
      <w:r w:rsidRPr="000046C4">
        <w:rPr>
          <w:rFonts w:ascii="Times New Roman" w:hAnsi="Times New Roman" w:cs="Times New Roman"/>
          <w:sz w:val="24"/>
          <w:szCs w:val="24"/>
        </w:rPr>
        <w:t>system</w:t>
      </w:r>
      <w:r w:rsidR="002B0220" w:rsidRPr="000046C4">
        <w:rPr>
          <w:rFonts w:ascii="Times New Roman" w:hAnsi="Times New Roman" w:cs="Times New Roman"/>
          <w:sz w:val="24"/>
          <w:szCs w:val="24"/>
        </w:rPr>
        <w:t>, LD 1714</w:t>
      </w:r>
      <w:r w:rsidRPr="000046C4">
        <w:rPr>
          <w:rFonts w:ascii="Times New Roman" w:hAnsi="Times New Roman" w:cs="Times New Roman"/>
          <w:sz w:val="24"/>
          <w:szCs w:val="24"/>
        </w:rPr>
        <w:t xml:space="preserve">. </w:t>
      </w:r>
      <w:r w:rsidR="005643F4" w:rsidRPr="000046C4">
        <w:rPr>
          <w:rFonts w:ascii="Times New Roman" w:hAnsi="Times New Roman" w:cs="Times New Roman"/>
          <w:sz w:val="24"/>
          <w:szCs w:val="24"/>
        </w:rPr>
        <w:t xml:space="preserve">The bill </w:t>
      </w:r>
      <w:r w:rsidR="002B0220" w:rsidRPr="000046C4">
        <w:rPr>
          <w:rFonts w:ascii="Times New Roman" w:hAnsi="Times New Roman" w:cs="Times New Roman"/>
          <w:sz w:val="24"/>
          <w:szCs w:val="24"/>
        </w:rPr>
        <w:t>dies</w:t>
      </w:r>
      <w:r w:rsidR="005643F4" w:rsidRPr="000046C4">
        <w:rPr>
          <w:rFonts w:ascii="Times New Roman" w:hAnsi="Times New Roman" w:cs="Times New Roman"/>
          <w:sz w:val="24"/>
          <w:szCs w:val="24"/>
        </w:rPr>
        <w:t xml:space="preserve"> in committee</w:t>
      </w:r>
      <w:r w:rsidR="00240A7D">
        <w:rPr>
          <w:rFonts w:ascii="Times New Roman" w:hAnsi="Times New Roman" w:cs="Times New Roman"/>
          <w:sz w:val="24"/>
          <w:szCs w:val="24"/>
        </w:rPr>
        <w:t>.</w:t>
      </w:r>
    </w:p>
    <w:p w:rsidR="00100F36" w:rsidRPr="000046C4" w:rsidRDefault="000046C4" w:rsidP="000046C4">
      <w:pPr>
        <w:rPr>
          <w:rFonts w:ascii="Times New Roman" w:hAnsi="Times New Roman" w:cs="Times New Roman"/>
          <w:sz w:val="24"/>
          <w:szCs w:val="24"/>
        </w:rPr>
      </w:pPr>
      <w:r w:rsidRPr="00E40A01">
        <w:rPr>
          <w:rFonts w:ascii="Times New Roman" w:hAnsi="Times New Roman" w:cs="Times New Roman"/>
          <w:b/>
          <w:sz w:val="24"/>
          <w:szCs w:val="24"/>
        </w:rPr>
        <w:t>2003:</w:t>
      </w:r>
      <w:r>
        <w:rPr>
          <w:rFonts w:ascii="Times New Roman" w:hAnsi="Times New Roman" w:cs="Times New Roman"/>
          <w:sz w:val="24"/>
          <w:szCs w:val="24"/>
        </w:rPr>
        <w:t xml:space="preserve"> The Joint Standing Committee on Legal and Veterans’ Affairs of the 122</w:t>
      </w:r>
      <w:r w:rsidRPr="000046C4">
        <w:rPr>
          <w:rFonts w:ascii="Times New Roman" w:hAnsi="Times New Roman" w:cs="Times New Roman"/>
          <w:sz w:val="24"/>
          <w:szCs w:val="24"/>
          <w:vertAlign w:val="superscript"/>
        </w:rPr>
        <w:t>nd</w:t>
      </w:r>
      <w:r>
        <w:rPr>
          <w:rFonts w:ascii="Times New Roman" w:hAnsi="Times New Roman" w:cs="Times New Roman"/>
          <w:sz w:val="24"/>
          <w:szCs w:val="24"/>
        </w:rPr>
        <w:t xml:space="preserve"> Maine Legislature directs the Department of the Secretary of State </w:t>
      </w:r>
      <w:r w:rsidR="005771FC" w:rsidRPr="000046C4">
        <w:rPr>
          <w:rFonts w:ascii="Times New Roman" w:hAnsi="Times New Roman" w:cs="Times New Roman"/>
          <w:sz w:val="24"/>
          <w:szCs w:val="24"/>
        </w:rPr>
        <w:t xml:space="preserve">to conduct </w:t>
      </w:r>
      <w:r>
        <w:rPr>
          <w:rFonts w:ascii="Times New Roman" w:hAnsi="Times New Roman" w:cs="Times New Roman"/>
          <w:sz w:val="24"/>
          <w:szCs w:val="24"/>
        </w:rPr>
        <w:t xml:space="preserve">a </w:t>
      </w:r>
      <w:r w:rsidR="005771FC" w:rsidRPr="000046C4">
        <w:rPr>
          <w:rFonts w:ascii="Times New Roman" w:hAnsi="Times New Roman" w:cs="Times New Roman"/>
          <w:sz w:val="24"/>
          <w:szCs w:val="24"/>
        </w:rPr>
        <w:t xml:space="preserve">feasibility </w:t>
      </w:r>
      <w:r>
        <w:rPr>
          <w:rFonts w:ascii="Times New Roman" w:hAnsi="Times New Roman" w:cs="Times New Roman"/>
          <w:sz w:val="24"/>
          <w:szCs w:val="24"/>
        </w:rPr>
        <w:t xml:space="preserve">study </w:t>
      </w:r>
      <w:r w:rsidR="002B0220" w:rsidRPr="000046C4">
        <w:rPr>
          <w:rFonts w:ascii="Times New Roman" w:hAnsi="Times New Roman" w:cs="Times New Roman"/>
          <w:sz w:val="24"/>
          <w:szCs w:val="24"/>
        </w:rPr>
        <w:t>of instant runoff voting</w:t>
      </w:r>
      <w:r w:rsidR="005771FC" w:rsidRPr="000046C4">
        <w:rPr>
          <w:rFonts w:ascii="Times New Roman" w:hAnsi="Times New Roman" w:cs="Times New Roman"/>
          <w:sz w:val="24"/>
          <w:szCs w:val="24"/>
        </w:rPr>
        <w:t xml:space="preserve"> in Maine</w:t>
      </w:r>
      <w:r w:rsidRPr="000046C4">
        <w:rPr>
          <w:rFonts w:ascii="Times New Roman" w:hAnsi="Times New Roman" w:cs="Times New Roman"/>
          <w:sz w:val="24"/>
          <w:szCs w:val="24"/>
        </w:rPr>
        <w:t>. Th</w:t>
      </w:r>
      <w:r w:rsidR="00240A7D">
        <w:rPr>
          <w:rFonts w:ascii="Times New Roman" w:hAnsi="Times New Roman" w:cs="Times New Roman"/>
          <w:sz w:val="24"/>
          <w:szCs w:val="24"/>
        </w:rPr>
        <w:t>e</w:t>
      </w:r>
      <w:r w:rsidRPr="000046C4">
        <w:rPr>
          <w:rFonts w:ascii="Times New Roman" w:hAnsi="Times New Roman" w:cs="Times New Roman"/>
          <w:sz w:val="24"/>
          <w:szCs w:val="24"/>
        </w:rPr>
        <w:t xml:space="preserve"> </w:t>
      </w:r>
      <w:r w:rsidR="00240A7D">
        <w:rPr>
          <w:rFonts w:ascii="Times New Roman" w:hAnsi="Times New Roman" w:cs="Times New Roman"/>
          <w:sz w:val="24"/>
          <w:szCs w:val="24"/>
        </w:rPr>
        <w:t xml:space="preserve">study </w:t>
      </w:r>
      <w:r w:rsidRPr="000046C4">
        <w:rPr>
          <w:rFonts w:ascii="Times New Roman" w:hAnsi="Times New Roman" w:cs="Times New Roman"/>
          <w:sz w:val="24"/>
          <w:szCs w:val="24"/>
        </w:rPr>
        <w:t>report is issued January 2005:</w:t>
      </w:r>
      <w:r w:rsidR="00996969" w:rsidRPr="000046C4">
        <w:rPr>
          <w:rFonts w:ascii="Times New Roman" w:hAnsi="Times New Roman" w:cs="Times New Roman"/>
          <w:sz w:val="24"/>
          <w:szCs w:val="24"/>
        </w:rPr>
        <w:t xml:space="preserve"> </w:t>
      </w:r>
      <w:hyperlink r:id="rId6" w:history="1">
        <w:r w:rsidR="00996969" w:rsidRPr="000046C4">
          <w:rPr>
            <w:rStyle w:val="Hyperlink"/>
            <w:rFonts w:ascii="Times New Roman" w:hAnsi="Times New Roman" w:cs="Times New Roman"/>
            <w:sz w:val="24"/>
            <w:szCs w:val="24"/>
          </w:rPr>
          <w:t>http://lldc.mainelegislature.org/Open/Rpts/jk2890_m32_2005.pdf</w:t>
        </w:r>
      </w:hyperlink>
      <w:r w:rsidR="00996969" w:rsidRPr="000046C4">
        <w:rPr>
          <w:rFonts w:ascii="Times New Roman" w:hAnsi="Times New Roman" w:cs="Times New Roman"/>
          <w:sz w:val="24"/>
          <w:szCs w:val="24"/>
        </w:rPr>
        <w:t xml:space="preserve"> </w:t>
      </w:r>
    </w:p>
    <w:p w:rsidR="005643F4" w:rsidRPr="000046C4" w:rsidRDefault="005643F4" w:rsidP="000046C4">
      <w:pPr>
        <w:rPr>
          <w:rFonts w:ascii="Times New Roman" w:hAnsi="Times New Roman" w:cs="Times New Roman"/>
          <w:sz w:val="24"/>
          <w:szCs w:val="24"/>
        </w:rPr>
      </w:pPr>
      <w:r w:rsidRPr="00E40A01">
        <w:rPr>
          <w:rFonts w:ascii="Times New Roman" w:hAnsi="Times New Roman" w:cs="Times New Roman"/>
          <w:b/>
          <w:sz w:val="24"/>
          <w:szCs w:val="24"/>
        </w:rPr>
        <w:t>2005-2013:</w:t>
      </w:r>
      <w:r w:rsidRPr="000046C4">
        <w:rPr>
          <w:rFonts w:ascii="Times New Roman" w:hAnsi="Times New Roman" w:cs="Times New Roman"/>
          <w:sz w:val="24"/>
          <w:szCs w:val="24"/>
        </w:rPr>
        <w:t xml:space="preserve"> Additional RCV bills are proposed and rejected by the Legislature</w:t>
      </w:r>
      <w:r w:rsidR="00240A7D">
        <w:rPr>
          <w:rFonts w:ascii="Times New Roman" w:hAnsi="Times New Roman" w:cs="Times New Roman"/>
          <w:sz w:val="24"/>
          <w:szCs w:val="24"/>
        </w:rPr>
        <w:t>.</w:t>
      </w:r>
      <w:r w:rsidR="002B0220" w:rsidRPr="000046C4">
        <w:rPr>
          <w:rFonts w:ascii="Times New Roman" w:hAnsi="Times New Roman" w:cs="Times New Roman"/>
          <w:sz w:val="24"/>
          <w:szCs w:val="24"/>
        </w:rPr>
        <w:t xml:space="preserve"> </w:t>
      </w:r>
    </w:p>
    <w:p w:rsidR="004C7A95" w:rsidRPr="000046C4" w:rsidRDefault="00D63C42" w:rsidP="000046C4">
      <w:pPr>
        <w:rPr>
          <w:rFonts w:ascii="Times New Roman" w:hAnsi="Times New Roman" w:cs="Times New Roman"/>
          <w:sz w:val="24"/>
          <w:szCs w:val="24"/>
        </w:rPr>
      </w:pPr>
      <w:r w:rsidRPr="00E40A01">
        <w:rPr>
          <w:rFonts w:ascii="Times New Roman" w:hAnsi="Times New Roman" w:cs="Times New Roman"/>
          <w:b/>
          <w:sz w:val="24"/>
          <w:szCs w:val="24"/>
        </w:rPr>
        <w:t xml:space="preserve">October </w:t>
      </w:r>
      <w:r w:rsidR="005643F4" w:rsidRPr="00E40A01">
        <w:rPr>
          <w:rFonts w:ascii="Times New Roman" w:hAnsi="Times New Roman" w:cs="Times New Roman"/>
          <w:b/>
          <w:sz w:val="24"/>
          <w:szCs w:val="24"/>
        </w:rPr>
        <w:t>201</w:t>
      </w:r>
      <w:r w:rsidR="002B0220" w:rsidRPr="00E40A01">
        <w:rPr>
          <w:rFonts w:ascii="Times New Roman" w:hAnsi="Times New Roman" w:cs="Times New Roman"/>
          <w:b/>
          <w:sz w:val="24"/>
          <w:szCs w:val="24"/>
        </w:rPr>
        <w:t>4</w:t>
      </w:r>
      <w:r w:rsidR="005643F4" w:rsidRPr="00E40A01">
        <w:rPr>
          <w:rFonts w:ascii="Times New Roman" w:hAnsi="Times New Roman" w:cs="Times New Roman"/>
          <w:b/>
          <w:sz w:val="24"/>
          <w:szCs w:val="24"/>
        </w:rPr>
        <w:t>:</w:t>
      </w:r>
      <w:r w:rsidR="005643F4" w:rsidRPr="000046C4">
        <w:rPr>
          <w:rFonts w:ascii="Times New Roman" w:hAnsi="Times New Roman" w:cs="Times New Roman"/>
          <w:sz w:val="24"/>
          <w:szCs w:val="24"/>
        </w:rPr>
        <w:t xml:space="preserve"> Proponents of ranked-choice </w:t>
      </w:r>
      <w:r w:rsidR="000046C4">
        <w:rPr>
          <w:rFonts w:ascii="Times New Roman" w:hAnsi="Times New Roman" w:cs="Times New Roman"/>
          <w:sz w:val="24"/>
          <w:szCs w:val="24"/>
        </w:rPr>
        <w:t xml:space="preserve">voting </w:t>
      </w:r>
      <w:r w:rsidR="00240A7D">
        <w:rPr>
          <w:rFonts w:ascii="Times New Roman" w:hAnsi="Times New Roman" w:cs="Times New Roman"/>
          <w:sz w:val="24"/>
          <w:szCs w:val="24"/>
        </w:rPr>
        <w:t>receive approval to circulate a</w:t>
      </w:r>
      <w:r w:rsidR="002B0220" w:rsidRPr="000046C4">
        <w:rPr>
          <w:rFonts w:ascii="Times New Roman" w:hAnsi="Times New Roman" w:cs="Times New Roman"/>
          <w:sz w:val="24"/>
          <w:szCs w:val="24"/>
        </w:rPr>
        <w:t xml:space="preserve"> citizens’ initiative </w:t>
      </w:r>
      <w:r w:rsidR="00240A7D">
        <w:rPr>
          <w:rFonts w:ascii="Times New Roman" w:hAnsi="Times New Roman" w:cs="Times New Roman"/>
          <w:sz w:val="24"/>
          <w:szCs w:val="24"/>
        </w:rPr>
        <w:t>petition to enact RCV</w:t>
      </w:r>
      <w:r w:rsidR="002B0220" w:rsidRPr="000046C4">
        <w:rPr>
          <w:rFonts w:ascii="Times New Roman" w:hAnsi="Times New Roman" w:cs="Times New Roman"/>
          <w:sz w:val="24"/>
          <w:szCs w:val="24"/>
        </w:rPr>
        <w:t xml:space="preserve">, gathering signatures to bring the </w:t>
      </w:r>
      <w:r w:rsidR="00240A7D">
        <w:rPr>
          <w:rFonts w:ascii="Times New Roman" w:hAnsi="Times New Roman" w:cs="Times New Roman"/>
          <w:sz w:val="24"/>
          <w:szCs w:val="24"/>
        </w:rPr>
        <w:t>proposed law</w:t>
      </w:r>
      <w:r w:rsidR="00240A7D" w:rsidRPr="000046C4">
        <w:rPr>
          <w:rFonts w:ascii="Times New Roman" w:hAnsi="Times New Roman" w:cs="Times New Roman"/>
          <w:sz w:val="24"/>
          <w:szCs w:val="24"/>
        </w:rPr>
        <w:t xml:space="preserve"> </w:t>
      </w:r>
      <w:r w:rsidR="002B0220" w:rsidRPr="000046C4">
        <w:rPr>
          <w:rFonts w:ascii="Times New Roman" w:hAnsi="Times New Roman" w:cs="Times New Roman"/>
          <w:sz w:val="24"/>
          <w:szCs w:val="24"/>
        </w:rPr>
        <w:t>directly to Maine voters.</w:t>
      </w:r>
      <w:r w:rsidR="004C7A95" w:rsidRPr="000046C4">
        <w:rPr>
          <w:rFonts w:ascii="Times New Roman" w:hAnsi="Times New Roman" w:cs="Times New Roman"/>
          <w:sz w:val="24"/>
          <w:szCs w:val="24"/>
        </w:rPr>
        <w:t xml:space="preserve"> </w:t>
      </w:r>
    </w:p>
    <w:p w:rsidR="00322C2A" w:rsidRPr="000046C4" w:rsidRDefault="00F54EE8" w:rsidP="000046C4">
      <w:pPr>
        <w:rPr>
          <w:rFonts w:ascii="Times New Roman" w:hAnsi="Times New Roman" w:cs="Times New Roman"/>
          <w:sz w:val="24"/>
          <w:szCs w:val="24"/>
        </w:rPr>
      </w:pPr>
      <w:r w:rsidRPr="00E40A01">
        <w:rPr>
          <w:rFonts w:ascii="Times New Roman" w:hAnsi="Times New Roman" w:cs="Times New Roman"/>
          <w:b/>
          <w:sz w:val="24"/>
          <w:szCs w:val="24"/>
        </w:rPr>
        <w:t>Nov. 18, 2015</w:t>
      </w:r>
      <w:r w:rsidR="002B0220" w:rsidRPr="00E40A01">
        <w:rPr>
          <w:rFonts w:ascii="Times New Roman" w:hAnsi="Times New Roman" w:cs="Times New Roman"/>
          <w:b/>
          <w:sz w:val="24"/>
          <w:szCs w:val="24"/>
        </w:rPr>
        <w:t>:</w:t>
      </w:r>
      <w:r w:rsidR="002B0220" w:rsidRPr="000046C4">
        <w:rPr>
          <w:rFonts w:ascii="Times New Roman" w:hAnsi="Times New Roman" w:cs="Times New Roman"/>
          <w:sz w:val="24"/>
          <w:szCs w:val="24"/>
        </w:rPr>
        <w:t xml:space="preserve"> </w:t>
      </w:r>
      <w:r w:rsidR="000046C4">
        <w:rPr>
          <w:rFonts w:ascii="Times New Roman" w:hAnsi="Times New Roman" w:cs="Times New Roman"/>
          <w:sz w:val="24"/>
          <w:szCs w:val="24"/>
        </w:rPr>
        <w:t xml:space="preserve">The </w:t>
      </w:r>
      <w:r w:rsidR="00240A7D">
        <w:rPr>
          <w:rFonts w:ascii="Times New Roman" w:hAnsi="Times New Roman" w:cs="Times New Roman"/>
          <w:sz w:val="24"/>
          <w:szCs w:val="24"/>
        </w:rPr>
        <w:t>Secretary of State determine</w:t>
      </w:r>
      <w:r w:rsidR="004B50BB">
        <w:rPr>
          <w:rFonts w:ascii="Times New Roman" w:hAnsi="Times New Roman" w:cs="Times New Roman"/>
          <w:sz w:val="24"/>
          <w:szCs w:val="24"/>
        </w:rPr>
        <w:t>s</w:t>
      </w:r>
      <w:r w:rsidR="00240A7D">
        <w:rPr>
          <w:rFonts w:ascii="Times New Roman" w:hAnsi="Times New Roman" w:cs="Times New Roman"/>
          <w:sz w:val="24"/>
          <w:szCs w:val="24"/>
        </w:rPr>
        <w:t xml:space="preserve"> that the </w:t>
      </w:r>
      <w:r w:rsidR="000046C4">
        <w:rPr>
          <w:rFonts w:ascii="Times New Roman" w:hAnsi="Times New Roman" w:cs="Times New Roman"/>
          <w:sz w:val="24"/>
          <w:szCs w:val="24"/>
        </w:rPr>
        <w:t>c</w:t>
      </w:r>
      <w:r w:rsidR="002B0220" w:rsidRPr="000046C4">
        <w:rPr>
          <w:rFonts w:ascii="Times New Roman" w:hAnsi="Times New Roman" w:cs="Times New Roman"/>
          <w:sz w:val="24"/>
          <w:szCs w:val="24"/>
        </w:rPr>
        <w:t xml:space="preserve">itizens’ initiative </w:t>
      </w:r>
      <w:r w:rsidR="00240A7D">
        <w:rPr>
          <w:rFonts w:ascii="Times New Roman" w:hAnsi="Times New Roman" w:cs="Times New Roman"/>
          <w:sz w:val="24"/>
          <w:szCs w:val="24"/>
        </w:rPr>
        <w:t xml:space="preserve">petition </w:t>
      </w:r>
      <w:r w:rsidR="004B50BB">
        <w:rPr>
          <w:rFonts w:ascii="Times New Roman" w:hAnsi="Times New Roman" w:cs="Times New Roman"/>
          <w:sz w:val="24"/>
          <w:szCs w:val="24"/>
        </w:rPr>
        <w:t>has</w:t>
      </w:r>
      <w:r w:rsidR="00240A7D">
        <w:rPr>
          <w:rFonts w:ascii="Times New Roman" w:hAnsi="Times New Roman" w:cs="Times New Roman"/>
          <w:sz w:val="24"/>
          <w:szCs w:val="24"/>
        </w:rPr>
        <w:t xml:space="preserve"> enough valid signatures to qualify for </w:t>
      </w:r>
      <w:r w:rsidR="000046C4">
        <w:rPr>
          <w:rFonts w:ascii="Times New Roman" w:hAnsi="Times New Roman" w:cs="Times New Roman"/>
          <w:sz w:val="24"/>
          <w:szCs w:val="24"/>
        </w:rPr>
        <w:t xml:space="preserve">the </w:t>
      </w:r>
      <w:r w:rsidR="002B0220" w:rsidRPr="000046C4">
        <w:rPr>
          <w:rFonts w:ascii="Times New Roman" w:hAnsi="Times New Roman" w:cs="Times New Roman"/>
          <w:sz w:val="24"/>
          <w:szCs w:val="24"/>
        </w:rPr>
        <w:t>November 2016 ballot</w:t>
      </w:r>
      <w:r w:rsidR="00240A7D">
        <w:rPr>
          <w:rFonts w:ascii="Times New Roman" w:hAnsi="Times New Roman" w:cs="Times New Roman"/>
          <w:sz w:val="24"/>
          <w:szCs w:val="24"/>
        </w:rPr>
        <w:t xml:space="preserve"> </w:t>
      </w:r>
      <w:r w:rsidR="004B50BB">
        <w:rPr>
          <w:rFonts w:ascii="Times New Roman" w:hAnsi="Times New Roman" w:cs="Times New Roman"/>
          <w:sz w:val="24"/>
          <w:szCs w:val="24"/>
        </w:rPr>
        <w:t>if not enacted by</w:t>
      </w:r>
      <w:r w:rsidR="00240A7D">
        <w:rPr>
          <w:rFonts w:ascii="Times New Roman" w:hAnsi="Times New Roman" w:cs="Times New Roman"/>
          <w:sz w:val="24"/>
          <w:szCs w:val="24"/>
        </w:rPr>
        <w:t xml:space="preserve"> the </w:t>
      </w:r>
      <w:r w:rsidR="004B50BB">
        <w:rPr>
          <w:rFonts w:ascii="Times New Roman" w:hAnsi="Times New Roman" w:cs="Times New Roman"/>
          <w:sz w:val="24"/>
          <w:szCs w:val="24"/>
        </w:rPr>
        <w:t>128</w:t>
      </w:r>
      <w:r w:rsidR="004B50BB" w:rsidRPr="009B4B22">
        <w:rPr>
          <w:rFonts w:ascii="Times New Roman" w:hAnsi="Times New Roman" w:cs="Times New Roman"/>
          <w:sz w:val="24"/>
          <w:szCs w:val="24"/>
          <w:vertAlign w:val="superscript"/>
        </w:rPr>
        <w:t>th</w:t>
      </w:r>
      <w:r w:rsidR="004B50BB">
        <w:rPr>
          <w:rFonts w:ascii="Times New Roman" w:hAnsi="Times New Roman" w:cs="Times New Roman"/>
          <w:sz w:val="24"/>
          <w:szCs w:val="24"/>
        </w:rPr>
        <w:t xml:space="preserve"> </w:t>
      </w:r>
      <w:r w:rsidR="00240A7D">
        <w:rPr>
          <w:rFonts w:ascii="Times New Roman" w:hAnsi="Times New Roman" w:cs="Times New Roman"/>
          <w:sz w:val="24"/>
          <w:szCs w:val="24"/>
        </w:rPr>
        <w:t>Legislature</w:t>
      </w:r>
      <w:r w:rsidR="004B50BB">
        <w:rPr>
          <w:rFonts w:ascii="Times New Roman" w:hAnsi="Times New Roman" w:cs="Times New Roman"/>
          <w:sz w:val="24"/>
          <w:szCs w:val="24"/>
        </w:rPr>
        <w:t xml:space="preserve"> </w:t>
      </w:r>
      <w:r w:rsidR="00B54CB2">
        <w:rPr>
          <w:rFonts w:ascii="Times New Roman" w:hAnsi="Times New Roman" w:cs="Times New Roman"/>
          <w:sz w:val="24"/>
          <w:szCs w:val="24"/>
        </w:rPr>
        <w:t>during</w:t>
      </w:r>
      <w:r w:rsidR="004B50BB">
        <w:rPr>
          <w:rFonts w:ascii="Times New Roman" w:hAnsi="Times New Roman" w:cs="Times New Roman"/>
          <w:sz w:val="24"/>
          <w:szCs w:val="24"/>
        </w:rPr>
        <w:t xml:space="preserve"> </w:t>
      </w:r>
      <w:r w:rsidR="00B54CB2">
        <w:rPr>
          <w:rFonts w:ascii="Times New Roman" w:hAnsi="Times New Roman" w:cs="Times New Roman"/>
          <w:sz w:val="24"/>
          <w:szCs w:val="24"/>
        </w:rPr>
        <w:t>its first regular</w:t>
      </w:r>
      <w:r w:rsidR="004B50BB">
        <w:rPr>
          <w:rFonts w:ascii="Times New Roman" w:hAnsi="Times New Roman" w:cs="Times New Roman"/>
          <w:sz w:val="24"/>
          <w:szCs w:val="24"/>
        </w:rPr>
        <w:t xml:space="preserve"> session </w:t>
      </w:r>
      <w:r w:rsidR="00B54CB2">
        <w:rPr>
          <w:rFonts w:ascii="Times New Roman" w:hAnsi="Times New Roman" w:cs="Times New Roman"/>
          <w:sz w:val="24"/>
          <w:szCs w:val="24"/>
        </w:rPr>
        <w:t>in</w:t>
      </w:r>
      <w:r w:rsidR="004B50BB">
        <w:rPr>
          <w:rFonts w:ascii="Times New Roman" w:hAnsi="Times New Roman" w:cs="Times New Roman"/>
          <w:sz w:val="24"/>
          <w:szCs w:val="24"/>
        </w:rPr>
        <w:t xml:space="preserve"> 2016</w:t>
      </w:r>
      <w:r w:rsidR="00240A7D">
        <w:rPr>
          <w:rFonts w:ascii="Times New Roman" w:hAnsi="Times New Roman" w:cs="Times New Roman"/>
          <w:sz w:val="24"/>
          <w:szCs w:val="24"/>
        </w:rPr>
        <w:t>.</w:t>
      </w:r>
      <w:r w:rsidR="002B0220" w:rsidRPr="000046C4">
        <w:rPr>
          <w:rFonts w:ascii="Times New Roman" w:hAnsi="Times New Roman" w:cs="Times New Roman"/>
          <w:sz w:val="24"/>
          <w:szCs w:val="24"/>
        </w:rPr>
        <w:t xml:space="preserve"> </w:t>
      </w:r>
      <w:hyperlink r:id="rId7" w:history="1">
        <w:r w:rsidR="000046C4" w:rsidRPr="008C374C">
          <w:rPr>
            <w:rStyle w:val="Hyperlink"/>
            <w:rFonts w:ascii="Times New Roman" w:hAnsi="Times New Roman" w:cs="Times New Roman"/>
            <w:sz w:val="24"/>
            <w:szCs w:val="24"/>
          </w:rPr>
          <w:t>http://maine.gov/sos/news/2015/rankedchoiceinitiative.html</w:t>
        </w:r>
      </w:hyperlink>
      <w:r w:rsidR="000046C4">
        <w:rPr>
          <w:rFonts w:ascii="Times New Roman" w:hAnsi="Times New Roman" w:cs="Times New Roman"/>
          <w:sz w:val="24"/>
          <w:szCs w:val="24"/>
        </w:rPr>
        <w:t xml:space="preserve"> </w:t>
      </w:r>
      <w:r w:rsidR="00322C2A" w:rsidRPr="000046C4">
        <w:rPr>
          <w:rFonts w:ascii="Times New Roman" w:hAnsi="Times New Roman" w:cs="Times New Roman"/>
          <w:sz w:val="24"/>
          <w:szCs w:val="24"/>
        </w:rPr>
        <w:t xml:space="preserve"> </w:t>
      </w:r>
    </w:p>
    <w:p w:rsidR="00322C2A" w:rsidRPr="000046C4" w:rsidRDefault="00F54EE8" w:rsidP="00240A7D">
      <w:pPr>
        <w:rPr>
          <w:rFonts w:ascii="Times New Roman" w:hAnsi="Times New Roman" w:cs="Times New Roman"/>
          <w:sz w:val="24"/>
          <w:szCs w:val="24"/>
        </w:rPr>
      </w:pPr>
      <w:r w:rsidRPr="00E40A01">
        <w:rPr>
          <w:rFonts w:ascii="Times New Roman" w:hAnsi="Times New Roman" w:cs="Times New Roman"/>
          <w:b/>
          <w:sz w:val="24"/>
          <w:szCs w:val="24"/>
        </w:rPr>
        <w:t>June 2</w:t>
      </w:r>
      <w:r w:rsidR="009B4B22" w:rsidRPr="00E40A01">
        <w:rPr>
          <w:rFonts w:ascii="Times New Roman" w:hAnsi="Times New Roman" w:cs="Times New Roman"/>
          <w:b/>
          <w:sz w:val="24"/>
          <w:szCs w:val="24"/>
        </w:rPr>
        <w:t>3</w:t>
      </w:r>
      <w:r w:rsidRPr="00E40A01">
        <w:rPr>
          <w:rFonts w:ascii="Times New Roman" w:hAnsi="Times New Roman" w:cs="Times New Roman"/>
          <w:b/>
          <w:sz w:val="24"/>
          <w:szCs w:val="24"/>
        </w:rPr>
        <w:t xml:space="preserve">, </w:t>
      </w:r>
      <w:r w:rsidR="00322C2A" w:rsidRPr="00E40A01">
        <w:rPr>
          <w:rFonts w:ascii="Times New Roman" w:hAnsi="Times New Roman" w:cs="Times New Roman"/>
          <w:b/>
          <w:sz w:val="24"/>
          <w:szCs w:val="24"/>
        </w:rPr>
        <w:t>2016:</w:t>
      </w:r>
      <w:r w:rsidR="00322C2A" w:rsidRPr="000046C4">
        <w:rPr>
          <w:rFonts w:ascii="Times New Roman" w:hAnsi="Times New Roman" w:cs="Times New Roman"/>
          <w:sz w:val="24"/>
          <w:szCs w:val="24"/>
        </w:rPr>
        <w:t xml:space="preserve"> </w:t>
      </w:r>
      <w:r w:rsidR="000046C4">
        <w:rPr>
          <w:rFonts w:ascii="Times New Roman" w:hAnsi="Times New Roman" w:cs="Times New Roman"/>
          <w:sz w:val="24"/>
          <w:szCs w:val="24"/>
        </w:rPr>
        <w:t xml:space="preserve">Secretary of State Matthew Dunlap finalizes </w:t>
      </w:r>
      <w:r w:rsidR="004B50BB">
        <w:rPr>
          <w:rFonts w:ascii="Times New Roman" w:hAnsi="Times New Roman" w:cs="Times New Roman"/>
          <w:sz w:val="24"/>
          <w:szCs w:val="24"/>
        </w:rPr>
        <w:t xml:space="preserve">the </w:t>
      </w:r>
      <w:r w:rsidR="000046C4">
        <w:rPr>
          <w:rFonts w:ascii="Times New Roman" w:hAnsi="Times New Roman" w:cs="Times New Roman"/>
          <w:sz w:val="24"/>
          <w:szCs w:val="24"/>
        </w:rPr>
        <w:t>w</w:t>
      </w:r>
      <w:r w:rsidR="00322C2A" w:rsidRPr="000046C4">
        <w:rPr>
          <w:rFonts w:ascii="Times New Roman" w:hAnsi="Times New Roman" w:cs="Times New Roman"/>
          <w:sz w:val="24"/>
          <w:szCs w:val="24"/>
        </w:rPr>
        <w:t>ording</w:t>
      </w:r>
      <w:r w:rsidR="000046C4">
        <w:rPr>
          <w:rFonts w:ascii="Times New Roman" w:hAnsi="Times New Roman" w:cs="Times New Roman"/>
          <w:sz w:val="24"/>
          <w:szCs w:val="24"/>
        </w:rPr>
        <w:t xml:space="preserve"> </w:t>
      </w:r>
      <w:r w:rsidR="00322C2A" w:rsidRPr="000046C4">
        <w:rPr>
          <w:rFonts w:ascii="Times New Roman" w:hAnsi="Times New Roman" w:cs="Times New Roman"/>
          <w:sz w:val="24"/>
          <w:szCs w:val="24"/>
        </w:rPr>
        <w:t>for all November ballot questions, including</w:t>
      </w:r>
      <w:r w:rsidR="00A44761" w:rsidRPr="000046C4">
        <w:rPr>
          <w:rFonts w:ascii="Times New Roman" w:hAnsi="Times New Roman" w:cs="Times New Roman"/>
          <w:sz w:val="24"/>
          <w:szCs w:val="24"/>
        </w:rPr>
        <w:t xml:space="preserve"> the initiative </w:t>
      </w:r>
      <w:r w:rsidR="00240A7D">
        <w:rPr>
          <w:rFonts w:ascii="Times New Roman" w:hAnsi="Times New Roman" w:cs="Times New Roman"/>
          <w:sz w:val="24"/>
          <w:szCs w:val="24"/>
        </w:rPr>
        <w:t xml:space="preserve">entitled “An Act To Establish Ranked-Choice Voting” </w:t>
      </w:r>
      <w:r w:rsidR="00A44761" w:rsidRPr="000046C4">
        <w:rPr>
          <w:rFonts w:ascii="Times New Roman" w:hAnsi="Times New Roman" w:cs="Times New Roman"/>
          <w:sz w:val="24"/>
          <w:szCs w:val="24"/>
        </w:rPr>
        <w:t>that will become Question 5</w:t>
      </w:r>
      <w:r w:rsidR="00322C2A" w:rsidRPr="000046C4">
        <w:rPr>
          <w:rFonts w:ascii="Times New Roman" w:hAnsi="Times New Roman" w:cs="Times New Roman"/>
          <w:sz w:val="24"/>
          <w:szCs w:val="24"/>
        </w:rPr>
        <w:t>:</w:t>
      </w:r>
      <w:r w:rsidR="00240A7D" w:rsidRPr="000046C4" w:rsidDel="00240A7D">
        <w:rPr>
          <w:rFonts w:ascii="Times New Roman" w:hAnsi="Times New Roman" w:cs="Times New Roman"/>
          <w:sz w:val="24"/>
          <w:szCs w:val="24"/>
        </w:rPr>
        <w:t xml:space="preserve"> </w:t>
      </w:r>
      <w:r w:rsidR="000046C4">
        <w:rPr>
          <w:rFonts w:ascii="Times New Roman" w:hAnsi="Times New Roman" w:cs="Times New Roman"/>
          <w:sz w:val="24"/>
          <w:szCs w:val="24"/>
        </w:rPr>
        <w:t>“</w:t>
      </w:r>
      <w:r w:rsidR="00322C2A" w:rsidRPr="000046C4">
        <w:rPr>
          <w:rFonts w:ascii="Times New Roman" w:hAnsi="Times New Roman" w:cs="Times New Roman"/>
          <w:sz w:val="24"/>
          <w:szCs w:val="24"/>
        </w:rPr>
        <w:t>Do you want to allow voters to rank their choices of candidates in elections for U.S. Senate, Congress, Governor, State Senate, and State Representative, and to have ballots counted at the state level in multiple rounds in which last-place candidates are eliminated unti</w:t>
      </w:r>
      <w:r w:rsidR="000046C4">
        <w:rPr>
          <w:rFonts w:ascii="Times New Roman" w:hAnsi="Times New Roman" w:cs="Times New Roman"/>
          <w:sz w:val="24"/>
          <w:szCs w:val="24"/>
        </w:rPr>
        <w:t>l a candidate wins by majority?”</w:t>
      </w:r>
    </w:p>
    <w:p w:rsidR="00322C2A" w:rsidRPr="000046C4" w:rsidRDefault="00F54EE8" w:rsidP="000046C4">
      <w:pPr>
        <w:rPr>
          <w:rFonts w:ascii="Times New Roman" w:hAnsi="Times New Roman" w:cs="Times New Roman"/>
          <w:sz w:val="24"/>
          <w:szCs w:val="24"/>
        </w:rPr>
      </w:pPr>
      <w:r w:rsidRPr="00E40A01">
        <w:rPr>
          <w:rFonts w:ascii="Times New Roman" w:hAnsi="Times New Roman" w:cs="Times New Roman"/>
          <w:b/>
          <w:sz w:val="24"/>
          <w:szCs w:val="24"/>
        </w:rPr>
        <w:t xml:space="preserve">Nov. 8, </w:t>
      </w:r>
      <w:r w:rsidR="00322C2A" w:rsidRPr="00E40A01">
        <w:rPr>
          <w:rFonts w:ascii="Times New Roman" w:hAnsi="Times New Roman" w:cs="Times New Roman"/>
          <w:b/>
          <w:sz w:val="24"/>
          <w:szCs w:val="24"/>
        </w:rPr>
        <w:t>2016:</w:t>
      </w:r>
      <w:r w:rsidR="00322C2A" w:rsidRPr="000046C4">
        <w:rPr>
          <w:rFonts w:ascii="Times New Roman" w:hAnsi="Times New Roman" w:cs="Times New Roman"/>
          <w:sz w:val="24"/>
          <w:szCs w:val="24"/>
        </w:rPr>
        <w:t xml:space="preserve"> Voters approve the ranked-choice voting question, </w:t>
      </w:r>
      <w:r w:rsidR="00A44761" w:rsidRPr="000046C4">
        <w:rPr>
          <w:rFonts w:ascii="Times New Roman" w:hAnsi="Times New Roman" w:cs="Times New Roman"/>
          <w:sz w:val="24"/>
          <w:szCs w:val="24"/>
        </w:rPr>
        <w:t xml:space="preserve">388,273 to </w:t>
      </w:r>
      <w:r w:rsidR="004C7A95" w:rsidRPr="000046C4">
        <w:rPr>
          <w:rFonts w:ascii="Times New Roman" w:hAnsi="Times New Roman" w:cs="Times New Roman"/>
          <w:sz w:val="24"/>
          <w:szCs w:val="24"/>
        </w:rPr>
        <w:t>356,621</w:t>
      </w:r>
      <w:r w:rsidR="00240A7D">
        <w:rPr>
          <w:rFonts w:ascii="Times New Roman" w:hAnsi="Times New Roman" w:cs="Times New Roman"/>
          <w:sz w:val="24"/>
          <w:szCs w:val="24"/>
        </w:rPr>
        <w:t xml:space="preserve">.  The </w:t>
      </w:r>
      <w:r w:rsidR="00B54CB2">
        <w:rPr>
          <w:rFonts w:ascii="Times New Roman" w:hAnsi="Times New Roman" w:cs="Times New Roman"/>
          <w:sz w:val="24"/>
          <w:szCs w:val="24"/>
        </w:rPr>
        <w:t xml:space="preserve">RCV </w:t>
      </w:r>
      <w:r w:rsidR="00240A7D">
        <w:rPr>
          <w:rFonts w:ascii="Times New Roman" w:hAnsi="Times New Roman" w:cs="Times New Roman"/>
          <w:sz w:val="24"/>
          <w:szCs w:val="24"/>
        </w:rPr>
        <w:t xml:space="preserve">law takes effect on January 7, 2017, but does not apply to elections until after January 1, 2018. </w:t>
      </w:r>
    </w:p>
    <w:p w:rsidR="0092061B" w:rsidRDefault="00262318" w:rsidP="000046C4">
      <w:pPr>
        <w:rPr>
          <w:rFonts w:ascii="Times New Roman" w:hAnsi="Times New Roman" w:cs="Times New Roman"/>
          <w:sz w:val="24"/>
          <w:szCs w:val="24"/>
        </w:rPr>
      </w:pPr>
      <w:r w:rsidRPr="00E40A01">
        <w:rPr>
          <w:rFonts w:ascii="Times New Roman" w:hAnsi="Times New Roman" w:cs="Times New Roman"/>
          <w:b/>
          <w:sz w:val="24"/>
          <w:szCs w:val="24"/>
        </w:rPr>
        <w:t xml:space="preserve">February 2, </w:t>
      </w:r>
      <w:r w:rsidR="004C7A95" w:rsidRPr="00E40A01">
        <w:rPr>
          <w:rFonts w:ascii="Times New Roman" w:hAnsi="Times New Roman" w:cs="Times New Roman"/>
          <w:b/>
          <w:sz w:val="24"/>
          <w:szCs w:val="24"/>
        </w:rPr>
        <w:t>2017:</w:t>
      </w:r>
      <w:r w:rsidR="004C7A95" w:rsidRPr="000046C4">
        <w:rPr>
          <w:rFonts w:ascii="Times New Roman" w:hAnsi="Times New Roman" w:cs="Times New Roman"/>
          <w:sz w:val="24"/>
          <w:szCs w:val="24"/>
        </w:rPr>
        <w:t xml:space="preserve"> </w:t>
      </w:r>
      <w:r w:rsidR="00AE1A3A">
        <w:rPr>
          <w:rFonts w:ascii="Times New Roman" w:hAnsi="Times New Roman" w:cs="Times New Roman"/>
          <w:sz w:val="24"/>
          <w:szCs w:val="24"/>
        </w:rPr>
        <w:t xml:space="preserve">The </w:t>
      </w:r>
      <w:r w:rsidR="000046C4">
        <w:rPr>
          <w:rFonts w:ascii="Times New Roman" w:hAnsi="Times New Roman" w:cs="Times New Roman"/>
          <w:sz w:val="24"/>
          <w:szCs w:val="24"/>
        </w:rPr>
        <w:t xml:space="preserve">Maine Senate </w:t>
      </w:r>
      <w:r w:rsidR="00B54CB2">
        <w:rPr>
          <w:rFonts w:ascii="Times New Roman" w:hAnsi="Times New Roman" w:cs="Times New Roman"/>
          <w:sz w:val="24"/>
          <w:szCs w:val="24"/>
        </w:rPr>
        <w:t xml:space="preserve">requests </w:t>
      </w:r>
      <w:r w:rsidR="000046C4">
        <w:rPr>
          <w:rFonts w:ascii="Times New Roman" w:hAnsi="Times New Roman" w:cs="Times New Roman"/>
          <w:sz w:val="24"/>
          <w:szCs w:val="24"/>
        </w:rPr>
        <w:t>the</w:t>
      </w:r>
      <w:r w:rsidR="004C7A95" w:rsidRPr="000046C4">
        <w:rPr>
          <w:rFonts w:ascii="Times New Roman" w:hAnsi="Times New Roman" w:cs="Times New Roman"/>
          <w:sz w:val="24"/>
          <w:szCs w:val="24"/>
        </w:rPr>
        <w:t xml:space="preserve"> opinion </w:t>
      </w:r>
      <w:r w:rsidR="000046C4">
        <w:rPr>
          <w:rFonts w:ascii="Times New Roman" w:hAnsi="Times New Roman" w:cs="Times New Roman"/>
          <w:sz w:val="24"/>
          <w:szCs w:val="24"/>
        </w:rPr>
        <w:t>of the</w:t>
      </w:r>
      <w:r w:rsidR="004C7A95" w:rsidRPr="000046C4">
        <w:rPr>
          <w:rFonts w:ascii="Times New Roman" w:hAnsi="Times New Roman" w:cs="Times New Roman"/>
          <w:sz w:val="24"/>
          <w:szCs w:val="24"/>
        </w:rPr>
        <w:t xml:space="preserve"> </w:t>
      </w:r>
      <w:r>
        <w:rPr>
          <w:rFonts w:ascii="Times New Roman" w:hAnsi="Times New Roman" w:cs="Times New Roman"/>
          <w:sz w:val="24"/>
          <w:szCs w:val="24"/>
        </w:rPr>
        <w:t>Justices of the Maine Supreme Judicial Court on the constitutionality of RCV as applied to general elections for State Representative, State Senator and Governor</w:t>
      </w:r>
      <w:r w:rsidR="004C7A95" w:rsidRPr="000046C4">
        <w:rPr>
          <w:rFonts w:ascii="Times New Roman" w:hAnsi="Times New Roman" w:cs="Times New Roman"/>
          <w:sz w:val="24"/>
          <w:szCs w:val="24"/>
        </w:rPr>
        <w:t>.</w:t>
      </w:r>
      <w:r>
        <w:rPr>
          <w:rFonts w:ascii="Times New Roman" w:hAnsi="Times New Roman" w:cs="Times New Roman"/>
          <w:sz w:val="24"/>
          <w:szCs w:val="24"/>
        </w:rPr>
        <w:t xml:space="preserve">  </w:t>
      </w:r>
    </w:p>
    <w:p w:rsidR="00262318" w:rsidRDefault="00262318" w:rsidP="000046C4">
      <w:pPr>
        <w:rPr>
          <w:rFonts w:ascii="Times New Roman" w:hAnsi="Times New Roman" w:cs="Times New Roman"/>
          <w:sz w:val="24"/>
          <w:szCs w:val="24"/>
        </w:rPr>
      </w:pPr>
      <w:r w:rsidRPr="00E40A01">
        <w:rPr>
          <w:rFonts w:ascii="Times New Roman" w:hAnsi="Times New Roman" w:cs="Times New Roman"/>
          <w:b/>
          <w:sz w:val="24"/>
          <w:szCs w:val="24"/>
        </w:rPr>
        <w:t>March 2017:</w:t>
      </w:r>
      <w:r>
        <w:rPr>
          <w:rFonts w:ascii="Times New Roman" w:hAnsi="Times New Roman" w:cs="Times New Roman"/>
          <w:sz w:val="24"/>
          <w:szCs w:val="24"/>
        </w:rPr>
        <w:t xml:space="preserve">  Legal briefs</w:t>
      </w:r>
      <w:r w:rsidRPr="00262318">
        <w:rPr>
          <w:rFonts w:ascii="Times New Roman" w:hAnsi="Times New Roman" w:cs="Times New Roman"/>
          <w:sz w:val="24"/>
          <w:szCs w:val="24"/>
        </w:rPr>
        <w:t xml:space="preserve"> </w:t>
      </w:r>
      <w:r>
        <w:rPr>
          <w:rFonts w:ascii="Times New Roman" w:hAnsi="Times New Roman" w:cs="Times New Roman"/>
          <w:sz w:val="24"/>
          <w:szCs w:val="24"/>
        </w:rPr>
        <w:t>on the constitutional questions are filed with the Maine Supreme Judicial Court.</w:t>
      </w:r>
    </w:p>
    <w:p w:rsidR="00F54EE8" w:rsidRPr="000046C4" w:rsidRDefault="00F54EE8" w:rsidP="000046C4">
      <w:pPr>
        <w:rPr>
          <w:rFonts w:ascii="Times New Roman" w:hAnsi="Times New Roman" w:cs="Times New Roman"/>
          <w:sz w:val="24"/>
          <w:szCs w:val="24"/>
        </w:rPr>
      </w:pPr>
      <w:r w:rsidRPr="00C201D7">
        <w:rPr>
          <w:rFonts w:ascii="Times New Roman" w:hAnsi="Times New Roman" w:cs="Times New Roman"/>
          <w:b/>
          <w:sz w:val="24"/>
          <w:szCs w:val="24"/>
        </w:rPr>
        <w:t>April 13, 2017:</w:t>
      </w:r>
      <w:r>
        <w:rPr>
          <w:rFonts w:ascii="Times New Roman" w:hAnsi="Times New Roman" w:cs="Times New Roman"/>
          <w:sz w:val="24"/>
          <w:szCs w:val="24"/>
        </w:rPr>
        <w:t xml:space="preserve"> T</w:t>
      </w:r>
      <w:r w:rsidRPr="000046C4">
        <w:rPr>
          <w:rFonts w:ascii="Times New Roman" w:hAnsi="Times New Roman" w:cs="Times New Roman"/>
          <w:sz w:val="24"/>
          <w:szCs w:val="24"/>
        </w:rPr>
        <w:t xml:space="preserve">he Maine Supreme Judicial </w:t>
      </w:r>
      <w:r w:rsidR="002C16A2" w:rsidRPr="000046C4">
        <w:rPr>
          <w:rFonts w:ascii="Times New Roman" w:hAnsi="Times New Roman" w:cs="Times New Roman"/>
          <w:sz w:val="24"/>
          <w:szCs w:val="24"/>
        </w:rPr>
        <w:t>Court</w:t>
      </w:r>
      <w:r w:rsidR="002C16A2">
        <w:rPr>
          <w:rFonts w:ascii="Times New Roman" w:hAnsi="Times New Roman" w:cs="Times New Roman"/>
          <w:sz w:val="24"/>
          <w:szCs w:val="24"/>
        </w:rPr>
        <w:t xml:space="preserve"> </w:t>
      </w:r>
      <w:r w:rsidR="002C16A2" w:rsidRPr="00262318">
        <w:rPr>
          <w:rFonts w:ascii="Times New Roman" w:hAnsi="Times New Roman" w:cs="Times New Roman"/>
          <w:sz w:val="24"/>
          <w:szCs w:val="24"/>
        </w:rPr>
        <w:t>hears</w:t>
      </w:r>
      <w:r w:rsidR="00262318">
        <w:rPr>
          <w:rFonts w:ascii="Times New Roman" w:hAnsi="Times New Roman" w:cs="Times New Roman"/>
          <w:sz w:val="24"/>
          <w:szCs w:val="24"/>
        </w:rPr>
        <w:t xml:space="preserve"> oral argument on the constitutional questions and on whether there </w:t>
      </w:r>
      <w:r w:rsidR="00AE1A3A">
        <w:rPr>
          <w:rFonts w:ascii="Times New Roman" w:hAnsi="Times New Roman" w:cs="Times New Roman"/>
          <w:sz w:val="24"/>
          <w:szCs w:val="24"/>
        </w:rPr>
        <w:t>is</w:t>
      </w:r>
      <w:r w:rsidR="00262318">
        <w:rPr>
          <w:rFonts w:ascii="Times New Roman" w:hAnsi="Times New Roman" w:cs="Times New Roman"/>
          <w:sz w:val="24"/>
          <w:szCs w:val="24"/>
        </w:rPr>
        <w:t xml:space="preserve"> a “solemn occasion” permitting the Justices to answer the questions</w:t>
      </w:r>
      <w:r>
        <w:rPr>
          <w:rFonts w:ascii="Times New Roman" w:hAnsi="Times New Roman" w:cs="Times New Roman"/>
          <w:sz w:val="24"/>
          <w:szCs w:val="24"/>
        </w:rPr>
        <w:t xml:space="preserve">. </w:t>
      </w:r>
    </w:p>
    <w:p w:rsidR="00262318" w:rsidRDefault="004C7A95" w:rsidP="000046C4">
      <w:pPr>
        <w:rPr>
          <w:rFonts w:ascii="Times New Roman" w:hAnsi="Times New Roman" w:cs="Times New Roman"/>
          <w:sz w:val="24"/>
          <w:szCs w:val="24"/>
        </w:rPr>
      </w:pPr>
      <w:r w:rsidRPr="00C201D7">
        <w:rPr>
          <w:rFonts w:ascii="Times New Roman" w:hAnsi="Times New Roman" w:cs="Times New Roman"/>
          <w:b/>
          <w:sz w:val="24"/>
          <w:szCs w:val="24"/>
        </w:rPr>
        <w:t xml:space="preserve">May </w:t>
      </w:r>
      <w:r w:rsidR="00F54EE8" w:rsidRPr="00C201D7">
        <w:rPr>
          <w:rFonts w:ascii="Times New Roman" w:hAnsi="Times New Roman" w:cs="Times New Roman"/>
          <w:b/>
          <w:sz w:val="24"/>
          <w:szCs w:val="24"/>
        </w:rPr>
        <w:t xml:space="preserve">23, </w:t>
      </w:r>
      <w:r w:rsidRPr="00C201D7">
        <w:rPr>
          <w:rFonts w:ascii="Times New Roman" w:hAnsi="Times New Roman" w:cs="Times New Roman"/>
          <w:b/>
          <w:sz w:val="24"/>
          <w:szCs w:val="24"/>
        </w:rPr>
        <w:t>2017:</w:t>
      </w:r>
      <w:r w:rsidR="000046C4">
        <w:rPr>
          <w:rFonts w:ascii="Times New Roman" w:hAnsi="Times New Roman" w:cs="Times New Roman"/>
          <w:sz w:val="24"/>
          <w:szCs w:val="24"/>
        </w:rPr>
        <w:t xml:space="preserve"> T</w:t>
      </w:r>
      <w:r w:rsidR="0092061B" w:rsidRPr="000046C4">
        <w:rPr>
          <w:rFonts w:ascii="Times New Roman" w:hAnsi="Times New Roman" w:cs="Times New Roman"/>
          <w:sz w:val="24"/>
          <w:szCs w:val="24"/>
        </w:rPr>
        <w:t xml:space="preserve">he </w:t>
      </w:r>
      <w:r w:rsidR="00262318">
        <w:rPr>
          <w:rFonts w:ascii="Times New Roman" w:hAnsi="Times New Roman" w:cs="Times New Roman"/>
          <w:sz w:val="24"/>
          <w:szCs w:val="24"/>
        </w:rPr>
        <w:t xml:space="preserve">Justices of the </w:t>
      </w:r>
      <w:r w:rsidR="0092061B" w:rsidRPr="000046C4">
        <w:rPr>
          <w:rFonts w:ascii="Times New Roman" w:hAnsi="Times New Roman" w:cs="Times New Roman"/>
          <w:sz w:val="24"/>
          <w:szCs w:val="24"/>
        </w:rPr>
        <w:t xml:space="preserve">Maine Supreme Judicial Court issue </w:t>
      </w:r>
      <w:r w:rsidR="00B54CB2" w:rsidRPr="000046C4">
        <w:rPr>
          <w:rFonts w:ascii="Times New Roman" w:hAnsi="Times New Roman" w:cs="Times New Roman"/>
          <w:sz w:val="24"/>
          <w:szCs w:val="24"/>
        </w:rPr>
        <w:t>a</w:t>
      </w:r>
      <w:r w:rsidR="00B54CB2">
        <w:rPr>
          <w:rFonts w:ascii="Times New Roman" w:hAnsi="Times New Roman" w:cs="Times New Roman"/>
          <w:sz w:val="24"/>
          <w:szCs w:val="24"/>
        </w:rPr>
        <w:t xml:space="preserve"> unanimous</w:t>
      </w:r>
      <w:r w:rsidR="00B54CB2" w:rsidRPr="000046C4">
        <w:rPr>
          <w:rFonts w:ascii="Times New Roman" w:hAnsi="Times New Roman" w:cs="Times New Roman"/>
          <w:sz w:val="24"/>
          <w:szCs w:val="24"/>
        </w:rPr>
        <w:t xml:space="preserve"> </w:t>
      </w:r>
      <w:hyperlink r:id="rId8" w:history="1">
        <w:r w:rsidR="0092061B" w:rsidRPr="00262318">
          <w:rPr>
            <w:rStyle w:val="Hyperlink"/>
            <w:rFonts w:ascii="Times New Roman" w:hAnsi="Times New Roman" w:cs="Times New Roman"/>
            <w:sz w:val="24"/>
            <w:szCs w:val="24"/>
          </w:rPr>
          <w:t>advisory opinion</w:t>
        </w:r>
      </w:hyperlink>
      <w:r w:rsidR="0092061B" w:rsidRPr="000046C4">
        <w:rPr>
          <w:rFonts w:ascii="Times New Roman" w:hAnsi="Times New Roman" w:cs="Times New Roman"/>
          <w:sz w:val="24"/>
          <w:szCs w:val="24"/>
        </w:rPr>
        <w:t xml:space="preserve"> at the request of legislators, finding </w:t>
      </w:r>
      <w:r w:rsidR="00AE1A3A">
        <w:rPr>
          <w:rFonts w:ascii="Times New Roman" w:hAnsi="Times New Roman" w:cs="Times New Roman"/>
          <w:sz w:val="24"/>
          <w:szCs w:val="24"/>
        </w:rPr>
        <w:t xml:space="preserve">a solemn occasion and concluding </w:t>
      </w:r>
      <w:r w:rsidR="0092061B" w:rsidRPr="000046C4">
        <w:rPr>
          <w:rFonts w:ascii="Times New Roman" w:hAnsi="Times New Roman" w:cs="Times New Roman"/>
          <w:sz w:val="24"/>
          <w:szCs w:val="24"/>
        </w:rPr>
        <w:t xml:space="preserve">that </w:t>
      </w:r>
      <w:r w:rsidR="00AE1A3A">
        <w:rPr>
          <w:rFonts w:ascii="Times New Roman" w:hAnsi="Times New Roman" w:cs="Times New Roman"/>
          <w:sz w:val="24"/>
          <w:szCs w:val="24"/>
        </w:rPr>
        <w:t xml:space="preserve">the </w:t>
      </w:r>
      <w:r w:rsidR="0092061B" w:rsidRPr="000046C4">
        <w:rPr>
          <w:rFonts w:ascii="Times New Roman" w:hAnsi="Times New Roman" w:cs="Times New Roman"/>
          <w:sz w:val="24"/>
          <w:szCs w:val="24"/>
        </w:rPr>
        <w:t xml:space="preserve">parts of </w:t>
      </w:r>
      <w:r w:rsidR="0092061B" w:rsidRPr="000046C4">
        <w:rPr>
          <w:rFonts w:ascii="Times New Roman" w:hAnsi="Times New Roman" w:cs="Times New Roman"/>
          <w:sz w:val="24"/>
          <w:szCs w:val="24"/>
        </w:rPr>
        <w:lastRenderedPageBreak/>
        <w:t xml:space="preserve">the </w:t>
      </w:r>
      <w:r w:rsidR="000046C4">
        <w:rPr>
          <w:rFonts w:ascii="Times New Roman" w:hAnsi="Times New Roman" w:cs="Times New Roman"/>
          <w:sz w:val="24"/>
          <w:szCs w:val="24"/>
        </w:rPr>
        <w:t>ranked-choice voting</w:t>
      </w:r>
      <w:r w:rsidR="0092061B" w:rsidRPr="000046C4">
        <w:rPr>
          <w:rFonts w:ascii="Times New Roman" w:hAnsi="Times New Roman" w:cs="Times New Roman"/>
          <w:sz w:val="24"/>
          <w:szCs w:val="24"/>
        </w:rPr>
        <w:t xml:space="preserve"> law </w:t>
      </w:r>
      <w:r w:rsidR="00AE1A3A">
        <w:rPr>
          <w:rFonts w:ascii="Times New Roman" w:hAnsi="Times New Roman" w:cs="Times New Roman"/>
          <w:sz w:val="24"/>
          <w:szCs w:val="24"/>
        </w:rPr>
        <w:t>that apply to general elections for</w:t>
      </w:r>
      <w:r w:rsidR="00AE1A3A" w:rsidRPr="00AE1A3A">
        <w:rPr>
          <w:rFonts w:ascii="Times New Roman" w:hAnsi="Times New Roman" w:cs="Times New Roman"/>
          <w:sz w:val="24"/>
          <w:szCs w:val="24"/>
        </w:rPr>
        <w:t xml:space="preserve"> </w:t>
      </w:r>
      <w:r w:rsidR="00AE1A3A">
        <w:rPr>
          <w:rFonts w:ascii="Times New Roman" w:hAnsi="Times New Roman" w:cs="Times New Roman"/>
          <w:sz w:val="24"/>
          <w:szCs w:val="24"/>
        </w:rPr>
        <w:t>State Representative, State Senator and Governor are</w:t>
      </w:r>
      <w:r w:rsidR="00AE1A3A" w:rsidRPr="000046C4">
        <w:rPr>
          <w:rFonts w:ascii="Times New Roman" w:hAnsi="Times New Roman" w:cs="Times New Roman"/>
          <w:sz w:val="24"/>
          <w:szCs w:val="24"/>
        </w:rPr>
        <w:t xml:space="preserve"> </w:t>
      </w:r>
      <w:r w:rsidR="0092061B" w:rsidRPr="000046C4">
        <w:rPr>
          <w:rFonts w:ascii="Times New Roman" w:hAnsi="Times New Roman" w:cs="Times New Roman"/>
          <w:sz w:val="24"/>
          <w:szCs w:val="24"/>
        </w:rPr>
        <w:t>unconstitutional</w:t>
      </w:r>
      <w:r w:rsidR="00AE1A3A">
        <w:rPr>
          <w:rFonts w:ascii="Times New Roman" w:hAnsi="Times New Roman" w:cs="Times New Roman"/>
          <w:sz w:val="24"/>
          <w:szCs w:val="24"/>
        </w:rPr>
        <w:t xml:space="preserve"> under the Maine Constitution</w:t>
      </w:r>
      <w:r w:rsidR="0092061B" w:rsidRPr="000046C4">
        <w:rPr>
          <w:rFonts w:ascii="Times New Roman" w:hAnsi="Times New Roman" w:cs="Times New Roman"/>
          <w:sz w:val="24"/>
          <w:szCs w:val="24"/>
        </w:rPr>
        <w:t xml:space="preserve">. </w:t>
      </w:r>
    </w:p>
    <w:p w:rsidR="0092061B" w:rsidRPr="000046C4" w:rsidRDefault="00262318" w:rsidP="000046C4">
      <w:pPr>
        <w:rPr>
          <w:rFonts w:ascii="Times New Roman" w:hAnsi="Times New Roman" w:cs="Times New Roman"/>
          <w:sz w:val="24"/>
          <w:szCs w:val="24"/>
        </w:rPr>
      </w:pPr>
      <w:r w:rsidRPr="00C201D7">
        <w:rPr>
          <w:rFonts w:ascii="Times New Roman" w:hAnsi="Times New Roman" w:cs="Times New Roman"/>
          <w:b/>
          <w:sz w:val="24"/>
          <w:szCs w:val="24"/>
        </w:rPr>
        <w:t xml:space="preserve">June 2017: </w:t>
      </w:r>
      <w:r>
        <w:rPr>
          <w:rFonts w:ascii="Times New Roman" w:hAnsi="Times New Roman" w:cs="Times New Roman"/>
          <w:sz w:val="24"/>
          <w:szCs w:val="24"/>
        </w:rPr>
        <w:t xml:space="preserve"> </w:t>
      </w:r>
      <w:r w:rsidR="0092061B" w:rsidRPr="000046C4">
        <w:rPr>
          <w:rFonts w:ascii="Times New Roman" w:hAnsi="Times New Roman" w:cs="Times New Roman"/>
          <w:sz w:val="24"/>
          <w:szCs w:val="24"/>
        </w:rPr>
        <w:t xml:space="preserve">Based on this </w:t>
      </w:r>
      <w:r>
        <w:rPr>
          <w:rFonts w:ascii="Times New Roman" w:hAnsi="Times New Roman" w:cs="Times New Roman"/>
          <w:sz w:val="24"/>
          <w:szCs w:val="24"/>
        </w:rPr>
        <w:t>Opinion</w:t>
      </w:r>
      <w:r w:rsidR="0092061B" w:rsidRPr="000046C4">
        <w:rPr>
          <w:rFonts w:ascii="Times New Roman" w:hAnsi="Times New Roman" w:cs="Times New Roman"/>
          <w:sz w:val="24"/>
          <w:szCs w:val="24"/>
        </w:rPr>
        <w:t xml:space="preserve">, the </w:t>
      </w:r>
      <w:r>
        <w:rPr>
          <w:rFonts w:ascii="Times New Roman" w:hAnsi="Times New Roman" w:cs="Times New Roman"/>
          <w:sz w:val="24"/>
          <w:szCs w:val="24"/>
        </w:rPr>
        <w:t>L</w:t>
      </w:r>
      <w:r w:rsidR="0092061B" w:rsidRPr="000046C4">
        <w:rPr>
          <w:rFonts w:ascii="Times New Roman" w:hAnsi="Times New Roman" w:cs="Times New Roman"/>
          <w:sz w:val="24"/>
          <w:szCs w:val="24"/>
        </w:rPr>
        <w:t>egislature consider</w:t>
      </w:r>
      <w:r w:rsidR="000046C4">
        <w:rPr>
          <w:rFonts w:ascii="Times New Roman" w:hAnsi="Times New Roman" w:cs="Times New Roman"/>
          <w:sz w:val="24"/>
          <w:szCs w:val="24"/>
        </w:rPr>
        <w:t>s either</w:t>
      </w:r>
      <w:r w:rsidR="0092061B" w:rsidRPr="000046C4">
        <w:rPr>
          <w:rFonts w:ascii="Times New Roman" w:hAnsi="Times New Roman" w:cs="Times New Roman"/>
          <w:sz w:val="24"/>
          <w:szCs w:val="24"/>
        </w:rPr>
        <w:t xml:space="preserve"> a full repeal of</w:t>
      </w:r>
      <w:r w:rsidR="000046C4">
        <w:rPr>
          <w:rFonts w:ascii="Times New Roman" w:hAnsi="Times New Roman" w:cs="Times New Roman"/>
          <w:sz w:val="24"/>
          <w:szCs w:val="24"/>
        </w:rPr>
        <w:t xml:space="preserve"> the</w:t>
      </w:r>
      <w:r w:rsidR="0092061B" w:rsidRPr="000046C4">
        <w:rPr>
          <w:rFonts w:ascii="Times New Roman" w:hAnsi="Times New Roman" w:cs="Times New Roman"/>
          <w:sz w:val="24"/>
          <w:szCs w:val="24"/>
        </w:rPr>
        <w:t xml:space="preserve"> </w:t>
      </w:r>
      <w:r w:rsidR="000046C4">
        <w:rPr>
          <w:rFonts w:ascii="Times New Roman" w:hAnsi="Times New Roman" w:cs="Times New Roman"/>
          <w:sz w:val="24"/>
          <w:szCs w:val="24"/>
        </w:rPr>
        <w:t>ranked-choice voting law or initiating the</w:t>
      </w:r>
      <w:r w:rsidR="0092061B" w:rsidRPr="000046C4">
        <w:rPr>
          <w:rFonts w:ascii="Times New Roman" w:hAnsi="Times New Roman" w:cs="Times New Roman"/>
          <w:sz w:val="24"/>
          <w:szCs w:val="24"/>
        </w:rPr>
        <w:t xml:space="preserve"> Constitutional amendment process</w:t>
      </w:r>
      <w:r>
        <w:rPr>
          <w:rFonts w:ascii="Times New Roman" w:hAnsi="Times New Roman" w:cs="Times New Roman"/>
          <w:sz w:val="24"/>
          <w:szCs w:val="24"/>
        </w:rPr>
        <w:t xml:space="preserve">, which </w:t>
      </w:r>
      <w:r w:rsidR="00812876">
        <w:rPr>
          <w:rFonts w:ascii="Times New Roman" w:hAnsi="Times New Roman" w:cs="Times New Roman"/>
          <w:sz w:val="24"/>
          <w:szCs w:val="24"/>
        </w:rPr>
        <w:t xml:space="preserve">would </w:t>
      </w:r>
      <w:r>
        <w:rPr>
          <w:rFonts w:ascii="Times New Roman" w:hAnsi="Times New Roman" w:cs="Times New Roman"/>
          <w:sz w:val="24"/>
          <w:szCs w:val="24"/>
        </w:rPr>
        <w:t xml:space="preserve">require a 2/3 vote of both the House and Senate </w:t>
      </w:r>
      <w:r w:rsidR="00B54CB2">
        <w:rPr>
          <w:rFonts w:ascii="Times New Roman" w:hAnsi="Times New Roman" w:cs="Times New Roman"/>
          <w:sz w:val="24"/>
          <w:szCs w:val="24"/>
        </w:rPr>
        <w:t>plus</w:t>
      </w:r>
      <w:r w:rsidR="00812876">
        <w:rPr>
          <w:rFonts w:ascii="Times New Roman" w:hAnsi="Times New Roman" w:cs="Times New Roman"/>
          <w:sz w:val="24"/>
          <w:szCs w:val="24"/>
        </w:rPr>
        <w:t xml:space="preserve"> the approval of Maine voters</w:t>
      </w:r>
      <w:r>
        <w:rPr>
          <w:rFonts w:ascii="Times New Roman" w:hAnsi="Times New Roman" w:cs="Times New Roman"/>
          <w:sz w:val="24"/>
          <w:szCs w:val="24"/>
        </w:rPr>
        <w:t xml:space="preserve"> in a statewide election</w:t>
      </w:r>
      <w:r w:rsidR="000046C4">
        <w:rPr>
          <w:rFonts w:ascii="Times New Roman" w:hAnsi="Times New Roman" w:cs="Times New Roman"/>
          <w:sz w:val="24"/>
          <w:szCs w:val="24"/>
        </w:rPr>
        <w:t>. Both efforts fail</w:t>
      </w:r>
      <w:r w:rsidR="004C7A95" w:rsidRPr="000046C4">
        <w:rPr>
          <w:rFonts w:ascii="Times New Roman" w:hAnsi="Times New Roman" w:cs="Times New Roman"/>
          <w:sz w:val="24"/>
          <w:szCs w:val="24"/>
        </w:rPr>
        <w:t>.</w:t>
      </w:r>
    </w:p>
    <w:p w:rsidR="00F54EE8" w:rsidRDefault="0092061B" w:rsidP="000046C4">
      <w:pPr>
        <w:rPr>
          <w:rFonts w:ascii="Times New Roman" w:hAnsi="Times New Roman" w:cs="Times New Roman"/>
          <w:sz w:val="24"/>
          <w:szCs w:val="24"/>
        </w:rPr>
      </w:pPr>
      <w:r w:rsidRPr="00C201D7">
        <w:rPr>
          <w:rFonts w:ascii="Times New Roman" w:hAnsi="Times New Roman" w:cs="Times New Roman"/>
          <w:b/>
          <w:sz w:val="24"/>
          <w:szCs w:val="24"/>
        </w:rPr>
        <w:t>October</w:t>
      </w:r>
      <w:r w:rsidR="00601C23" w:rsidRPr="00C201D7">
        <w:rPr>
          <w:rFonts w:ascii="Times New Roman" w:hAnsi="Times New Roman" w:cs="Times New Roman"/>
          <w:b/>
          <w:sz w:val="24"/>
          <w:szCs w:val="24"/>
        </w:rPr>
        <w:t xml:space="preserve"> 23,</w:t>
      </w:r>
      <w:r w:rsidRPr="00C201D7">
        <w:rPr>
          <w:rFonts w:ascii="Times New Roman" w:hAnsi="Times New Roman" w:cs="Times New Roman"/>
          <w:b/>
          <w:sz w:val="24"/>
          <w:szCs w:val="24"/>
        </w:rPr>
        <w:t xml:space="preserve"> 2017</w:t>
      </w:r>
      <w:r w:rsidR="004C7A95" w:rsidRPr="00C201D7">
        <w:rPr>
          <w:rFonts w:ascii="Times New Roman" w:hAnsi="Times New Roman" w:cs="Times New Roman"/>
          <w:b/>
          <w:sz w:val="24"/>
          <w:szCs w:val="24"/>
        </w:rPr>
        <w:t>:</w:t>
      </w:r>
      <w:r w:rsidRPr="000046C4">
        <w:rPr>
          <w:rFonts w:ascii="Times New Roman" w:hAnsi="Times New Roman" w:cs="Times New Roman"/>
          <w:sz w:val="24"/>
          <w:szCs w:val="24"/>
        </w:rPr>
        <w:t xml:space="preserve"> </w:t>
      </w:r>
      <w:r w:rsidR="00812876">
        <w:rPr>
          <w:rFonts w:ascii="Times New Roman" w:hAnsi="Times New Roman" w:cs="Times New Roman"/>
          <w:sz w:val="24"/>
          <w:szCs w:val="24"/>
        </w:rPr>
        <w:t>During a special session, t</w:t>
      </w:r>
      <w:r w:rsidRPr="000046C4">
        <w:rPr>
          <w:rFonts w:ascii="Times New Roman" w:hAnsi="Times New Roman" w:cs="Times New Roman"/>
          <w:sz w:val="24"/>
          <w:szCs w:val="24"/>
        </w:rPr>
        <w:t xml:space="preserve">he </w:t>
      </w:r>
      <w:r w:rsidR="00262318">
        <w:rPr>
          <w:rFonts w:ascii="Times New Roman" w:hAnsi="Times New Roman" w:cs="Times New Roman"/>
          <w:sz w:val="24"/>
          <w:szCs w:val="24"/>
        </w:rPr>
        <w:t>L</w:t>
      </w:r>
      <w:r w:rsidRPr="000046C4">
        <w:rPr>
          <w:rFonts w:ascii="Times New Roman" w:hAnsi="Times New Roman" w:cs="Times New Roman"/>
          <w:sz w:val="24"/>
          <w:szCs w:val="24"/>
        </w:rPr>
        <w:t xml:space="preserve">egislature </w:t>
      </w:r>
      <w:r w:rsidR="000046C4">
        <w:rPr>
          <w:rFonts w:ascii="Times New Roman" w:hAnsi="Times New Roman" w:cs="Times New Roman"/>
          <w:sz w:val="24"/>
          <w:szCs w:val="24"/>
        </w:rPr>
        <w:t>passes</w:t>
      </w:r>
      <w:r w:rsidR="004C7A95" w:rsidRPr="000046C4">
        <w:rPr>
          <w:rFonts w:ascii="Times New Roman" w:hAnsi="Times New Roman" w:cs="Times New Roman"/>
          <w:sz w:val="24"/>
          <w:szCs w:val="24"/>
        </w:rPr>
        <w:t> </w:t>
      </w:r>
      <w:r w:rsidR="00D63C42" w:rsidRPr="000046C4">
        <w:rPr>
          <w:rFonts w:ascii="Times New Roman" w:hAnsi="Times New Roman" w:cs="Times New Roman"/>
          <w:sz w:val="24"/>
          <w:szCs w:val="24"/>
        </w:rPr>
        <w:t>“An Act to Implement Ranked-choice Voting in 2021</w:t>
      </w:r>
      <w:r w:rsidR="00D63C42">
        <w:rPr>
          <w:rFonts w:ascii="Times New Roman" w:hAnsi="Times New Roman" w:cs="Times New Roman"/>
          <w:sz w:val="24"/>
          <w:szCs w:val="24"/>
        </w:rPr>
        <w:t xml:space="preserve">,” </w:t>
      </w:r>
      <w:r w:rsidR="004C7A95" w:rsidRPr="000046C4">
        <w:rPr>
          <w:rFonts w:ascii="Times New Roman" w:hAnsi="Times New Roman" w:cs="Times New Roman"/>
          <w:sz w:val="24"/>
          <w:szCs w:val="24"/>
        </w:rPr>
        <w:t>which</w:t>
      </w:r>
      <w:r w:rsidRPr="000046C4">
        <w:rPr>
          <w:rFonts w:ascii="Times New Roman" w:hAnsi="Times New Roman" w:cs="Times New Roman"/>
          <w:sz w:val="24"/>
          <w:szCs w:val="24"/>
        </w:rPr>
        <w:t xml:space="preserve"> </w:t>
      </w:r>
      <w:r w:rsidR="000046C4">
        <w:rPr>
          <w:rFonts w:ascii="Times New Roman" w:hAnsi="Times New Roman" w:cs="Times New Roman"/>
          <w:sz w:val="24"/>
          <w:szCs w:val="24"/>
        </w:rPr>
        <w:t>delays</w:t>
      </w:r>
      <w:r w:rsidR="004C7A95" w:rsidRPr="000046C4">
        <w:rPr>
          <w:rFonts w:ascii="Times New Roman" w:hAnsi="Times New Roman" w:cs="Times New Roman"/>
          <w:sz w:val="24"/>
          <w:szCs w:val="24"/>
        </w:rPr>
        <w:t xml:space="preserve"> the implementation of ranked-choice voting until December 1, 2021 unless, prior to that date, the voters of the State ratify an amendment to the </w:t>
      </w:r>
      <w:r w:rsidR="00262318">
        <w:rPr>
          <w:rFonts w:ascii="Times New Roman" w:hAnsi="Times New Roman" w:cs="Times New Roman"/>
          <w:sz w:val="24"/>
          <w:szCs w:val="24"/>
        </w:rPr>
        <w:t>C</w:t>
      </w:r>
      <w:r w:rsidR="004C7A95" w:rsidRPr="000046C4">
        <w:rPr>
          <w:rFonts w:ascii="Times New Roman" w:hAnsi="Times New Roman" w:cs="Times New Roman"/>
          <w:sz w:val="24"/>
          <w:szCs w:val="24"/>
        </w:rPr>
        <w:t xml:space="preserve">onstitution of Maine; and </w:t>
      </w:r>
      <w:r w:rsidR="00B54CB2">
        <w:rPr>
          <w:rFonts w:ascii="Times New Roman" w:hAnsi="Times New Roman" w:cs="Times New Roman"/>
          <w:sz w:val="24"/>
          <w:szCs w:val="24"/>
        </w:rPr>
        <w:t xml:space="preserve">it </w:t>
      </w:r>
      <w:r w:rsidR="004C7A95" w:rsidRPr="000046C4">
        <w:rPr>
          <w:rFonts w:ascii="Times New Roman" w:hAnsi="Times New Roman" w:cs="Times New Roman"/>
          <w:sz w:val="24"/>
          <w:szCs w:val="24"/>
        </w:rPr>
        <w:t>indefinitely postpone</w:t>
      </w:r>
      <w:r w:rsidR="000046C4">
        <w:rPr>
          <w:rFonts w:ascii="Times New Roman" w:hAnsi="Times New Roman" w:cs="Times New Roman"/>
          <w:sz w:val="24"/>
          <w:szCs w:val="24"/>
        </w:rPr>
        <w:t>s</w:t>
      </w:r>
      <w:r w:rsidR="004C7A95" w:rsidRPr="000046C4">
        <w:rPr>
          <w:rFonts w:ascii="Times New Roman" w:hAnsi="Times New Roman" w:cs="Times New Roman"/>
          <w:sz w:val="24"/>
          <w:szCs w:val="24"/>
        </w:rPr>
        <w:t xml:space="preserve"> implementation if the constitutional change is not made. </w:t>
      </w:r>
      <w:r w:rsidR="00812876">
        <w:rPr>
          <w:rFonts w:ascii="Times New Roman" w:hAnsi="Times New Roman" w:cs="Times New Roman"/>
          <w:sz w:val="24"/>
          <w:szCs w:val="24"/>
        </w:rPr>
        <w:t xml:space="preserve"> This becomes law without the Governor’s signature on November 4, 2017.  Public Law 2017, Chapter 316.</w:t>
      </w:r>
    </w:p>
    <w:p w:rsidR="00D63C42" w:rsidRDefault="00601C23" w:rsidP="000046C4">
      <w:pPr>
        <w:rPr>
          <w:rFonts w:ascii="Times New Roman" w:hAnsi="Times New Roman" w:cs="Times New Roman"/>
          <w:sz w:val="24"/>
          <w:szCs w:val="24"/>
        </w:rPr>
      </w:pPr>
      <w:r w:rsidRPr="00C201D7">
        <w:rPr>
          <w:rFonts w:ascii="Times New Roman" w:hAnsi="Times New Roman" w:cs="Times New Roman"/>
          <w:b/>
          <w:sz w:val="24"/>
          <w:szCs w:val="24"/>
        </w:rPr>
        <w:t xml:space="preserve">Oct. 27, </w:t>
      </w:r>
      <w:r w:rsidR="004C7A95" w:rsidRPr="00C201D7">
        <w:rPr>
          <w:rFonts w:ascii="Times New Roman" w:hAnsi="Times New Roman" w:cs="Times New Roman"/>
          <w:b/>
          <w:sz w:val="24"/>
          <w:szCs w:val="24"/>
        </w:rPr>
        <w:t>2017:</w:t>
      </w:r>
      <w:r w:rsidR="004C7A95" w:rsidRPr="000046C4">
        <w:rPr>
          <w:rFonts w:ascii="Times New Roman" w:hAnsi="Times New Roman" w:cs="Times New Roman"/>
          <w:sz w:val="24"/>
          <w:szCs w:val="24"/>
        </w:rPr>
        <w:t xml:space="preserve"> Proponents of RCV </w:t>
      </w:r>
      <w:r w:rsidR="00812876">
        <w:rPr>
          <w:rFonts w:ascii="Times New Roman" w:hAnsi="Times New Roman" w:cs="Times New Roman"/>
          <w:sz w:val="24"/>
          <w:szCs w:val="24"/>
        </w:rPr>
        <w:t xml:space="preserve">begin the People’s Veto process, </w:t>
      </w:r>
      <w:r w:rsidR="00F54EE8">
        <w:rPr>
          <w:rFonts w:ascii="Times New Roman" w:hAnsi="Times New Roman" w:cs="Times New Roman"/>
          <w:sz w:val="24"/>
          <w:szCs w:val="24"/>
        </w:rPr>
        <w:t>seek</w:t>
      </w:r>
      <w:r w:rsidR="00812876">
        <w:rPr>
          <w:rFonts w:ascii="Times New Roman" w:hAnsi="Times New Roman" w:cs="Times New Roman"/>
          <w:sz w:val="24"/>
          <w:szCs w:val="24"/>
        </w:rPr>
        <w:t>ing</w:t>
      </w:r>
      <w:r w:rsidR="00F54EE8">
        <w:rPr>
          <w:rFonts w:ascii="Times New Roman" w:hAnsi="Times New Roman" w:cs="Times New Roman"/>
          <w:sz w:val="24"/>
          <w:szCs w:val="24"/>
        </w:rPr>
        <w:t xml:space="preserve"> to overturn</w:t>
      </w:r>
      <w:r w:rsidR="004C7A95" w:rsidRPr="000046C4">
        <w:rPr>
          <w:rFonts w:ascii="Times New Roman" w:hAnsi="Times New Roman" w:cs="Times New Roman"/>
          <w:sz w:val="24"/>
          <w:szCs w:val="24"/>
        </w:rPr>
        <w:t xml:space="preserve"> </w:t>
      </w:r>
      <w:r w:rsidR="004B50BB">
        <w:rPr>
          <w:rFonts w:ascii="Times New Roman" w:hAnsi="Times New Roman" w:cs="Times New Roman"/>
          <w:sz w:val="24"/>
          <w:szCs w:val="24"/>
        </w:rPr>
        <w:t xml:space="preserve">the </w:t>
      </w:r>
      <w:r w:rsidR="00812876">
        <w:rPr>
          <w:rFonts w:ascii="Times New Roman" w:hAnsi="Times New Roman" w:cs="Times New Roman"/>
          <w:sz w:val="24"/>
          <w:szCs w:val="24"/>
        </w:rPr>
        <w:t>portions</w:t>
      </w:r>
      <w:r w:rsidR="004B50BB">
        <w:rPr>
          <w:rFonts w:ascii="Times New Roman" w:hAnsi="Times New Roman" w:cs="Times New Roman"/>
          <w:sz w:val="24"/>
          <w:szCs w:val="24"/>
        </w:rPr>
        <w:t xml:space="preserve"> of </w:t>
      </w:r>
      <w:r w:rsidR="00812876">
        <w:rPr>
          <w:rFonts w:ascii="Times New Roman" w:hAnsi="Times New Roman" w:cs="Times New Roman"/>
          <w:sz w:val="24"/>
          <w:szCs w:val="24"/>
        </w:rPr>
        <w:t xml:space="preserve">Public Law 2017, Chapter 316 </w:t>
      </w:r>
      <w:r w:rsidR="004B50BB">
        <w:rPr>
          <w:rFonts w:ascii="Times New Roman" w:hAnsi="Times New Roman" w:cs="Times New Roman"/>
          <w:sz w:val="24"/>
          <w:szCs w:val="24"/>
        </w:rPr>
        <w:t>which delay</w:t>
      </w:r>
      <w:r w:rsidR="00812876">
        <w:rPr>
          <w:rFonts w:ascii="Times New Roman" w:hAnsi="Times New Roman" w:cs="Times New Roman"/>
          <w:sz w:val="24"/>
          <w:szCs w:val="24"/>
        </w:rPr>
        <w:t xml:space="preserve"> the implementation of</w:t>
      </w:r>
      <w:r w:rsidR="004B50BB">
        <w:rPr>
          <w:rFonts w:ascii="Times New Roman" w:hAnsi="Times New Roman" w:cs="Times New Roman"/>
          <w:sz w:val="24"/>
          <w:szCs w:val="24"/>
        </w:rPr>
        <w:t xml:space="preserve"> ranked-choice voting</w:t>
      </w:r>
      <w:r w:rsidR="00812876">
        <w:rPr>
          <w:rFonts w:ascii="Times New Roman" w:hAnsi="Times New Roman" w:cs="Times New Roman"/>
          <w:sz w:val="24"/>
          <w:szCs w:val="24"/>
        </w:rPr>
        <w:t xml:space="preserve"> until after December 1, </w:t>
      </w:r>
      <w:r w:rsidR="002C16A2">
        <w:rPr>
          <w:rFonts w:ascii="Times New Roman" w:hAnsi="Times New Roman" w:cs="Times New Roman"/>
          <w:sz w:val="24"/>
          <w:szCs w:val="24"/>
        </w:rPr>
        <w:t>2021</w:t>
      </w:r>
      <w:r w:rsidR="002C16A2" w:rsidRPr="000046C4">
        <w:rPr>
          <w:rFonts w:ascii="Times New Roman" w:hAnsi="Times New Roman" w:cs="Times New Roman"/>
          <w:sz w:val="24"/>
          <w:szCs w:val="24"/>
        </w:rPr>
        <w:t>.</w:t>
      </w:r>
      <w:r w:rsidR="004C7A95" w:rsidRPr="000046C4">
        <w:rPr>
          <w:rFonts w:ascii="Times New Roman" w:hAnsi="Times New Roman" w:cs="Times New Roman"/>
          <w:sz w:val="24"/>
          <w:szCs w:val="24"/>
        </w:rPr>
        <w:t xml:space="preserve"> </w:t>
      </w:r>
    </w:p>
    <w:p w:rsidR="004C7A95" w:rsidRPr="000046C4" w:rsidRDefault="004C7A95" w:rsidP="000046C4">
      <w:pPr>
        <w:rPr>
          <w:rFonts w:ascii="Times New Roman" w:hAnsi="Times New Roman" w:cs="Times New Roman"/>
          <w:sz w:val="24"/>
          <w:szCs w:val="24"/>
        </w:rPr>
      </w:pPr>
      <w:r w:rsidRPr="00C201D7">
        <w:rPr>
          <w:rFonts w:ascii="Times New Roman" w:hAnsi="Times New Roman" w:cs="Times New Roman"/>
          <w:b/>
          <w:sz w:val="24"/>
          <w:szCs w:val="24"/>
        </w:rPr>
        <w:t>Nov. 6, 2017</w:t>
      </w:r>
      <w:r w:rsidR="00D63C42" w:rsidRPr="00C201D7">
        <w:rPr>
          <w:rFonts w:ascii="Times New Roman" w:hAnsi="Times New Roman" w:cs="Times New Roman"/>
          <w:b/>
          <w:sz w:val="24"/>
          <w:szCs w:val="24"/>
        </w:rPr>
        <w:t>:</w:t>
      </w:r>
      <w:r w:rsidR="00D63C42">
        <w:rPr>
          <w:rFonts w:ascii="Times New Roman" w:hAnsi="Times New Roman" w:cs="Times New Roman"/>
          <w:sz w:val="24"/>
          <w:szCs w:val="24"/>
        </w:rPr>
        <w:t xml:space="preserve"> </w:t>
      </w:r>
      <w:r w:rsidR="004B50BB">
        <w:rPr>
          <w:rFonts w:ascii="Times New Roman" w:hAnsi="Times New Roman" w:cs="Times New Roman"/>
          <w:sz w:val="24"/>
          <w:szCs w:val="24"/>
        </w:rPr>
        <w:t xml:space="preserve">The Secretary of State approved the </w:t>
      </w:r>
      <w:r w:rsidR="00D63C42">
        <w:rPr>
          <w:rFonts w:ascii="Times New Roman" w:hAnsi="Times New Roman" w:cs="Times New Roman"/>
          <w:sz w:val="24"/>
          <w:szCs w:val="24"/>
        </w:rPr>
        <w:t>Peoples’ Veto p</w:t>
      </w:r>
      <w:r w:rsidR="00D63C42" w:rsidRPr="000046C4">
        <w:rPr>
          <w:rFonts w:ascii="Times New Roman" w:hAnsi="Times New Roman" w:cs="Times New Roman"/>
          <w:sz w:val="24"/>
          <w:szCs w:val="24"/>
        </w:rPr>
        <w:t xml:space="preserve">etitions </w:t>
      </w:r>
      <w:r w:rsidR="00D63C42">
        <w:rPr>
          <w:rFonts w:ascii="Times New Roman" w:hAnsi="Times New Roman" w:cs="Times New Roman"/>
          <w:sz w:val="24"/>
          <w:szCs w:val="24"/>
        </w:rPr>
        <w:t>for</w:t>
      </w:r>
      <w:r w:rsidR="009B4B22">
        <w:rPr>
          <w:rFonts w:ascii="Times New Roman" w:hAnsi="Times New Roman" w:cs="Times New Roman"/>
          <w:sz w:val="24"/>
          <w:szCs w:val="24"/>
        </w:rPr>
        <w:t xml:space="preserve"> </w:t>
      </w:r>
      <w:r w:rsidR="00D63C42">
        <w:rPr>
          <w:rFonts w:ascii="Times New Roman" w:hAnsi="Times New Roman" w:cs="Times New Roman"/>
          <w:sz w:val="24"/>
          <w:szCs w:val="24"/>
        </w:rPr>
        <w:t>circulation.</w:t>
      </w:r>
    </w:p>
    <w:p w:rsidR="004C7A95" w:rsidRPr="000046C4" w:rsidRDefault="005C7ABB" w:rsidP="000046C4">
      <w:pPr>
        <w:rPr>
          <w:rFonts w:ascii="Times New Roman" w:hAnsi="Times New Roman" w:cs="Times New Roman"/>
          <w:sz w:val="24"/>
          <w:szCs w:val="24"/>
        </w:rPr>
      </w:pPr>
      <w:r w:rsidRPr="00C201D7">
        <w:rPr>
          <w:rFonts w:ascii="Times New Roman" w:hAnsi="Times New Roman" w:cs="Times New Roman"/>
          <w:b/>
          <w:sz w:val="24"/>
          <w:szCs w:val="24"/>
        </w:rPr>
        <w:t>Feb. 2, 2018</w:t>
      </w:r>
      <w:r w:rsidR="004C7A95" w:rsidRPr="00C201D7">
        <w:rPr>
          <w:rFonts w:ascii="Times New Roman" w:hAnsi="Times New Roman" w:cs="Times New Roman"/>
          <w:b/>
          <w:sz w:val="24"/>
          <w:szCs w:val="24"/>
        </w:rPr>
        <w:t>:</w:t>
      </w:r>
      <w:r w:rsidR="004C7A95" w:rsidRPr="000046C4">
        <w:rPr>
          <w:rFonts w:ascii="Times New Roman" w:hAnsi="Times New Roman" w:cs="Times New Roman"/>
          <w:sz w:val="24"/>
          <w:szCs w:val="24"/>
        </w:rPr>
        <w:t xml:space="preserve"> </w:t>
      </w:r>
      <w:r w:rsidR="00F54EE8">
        <w:rPr>
          <w:rFonts w:ascii="Times New Roman" w:hAnsi="Times New Roman" w:cs="Times New Roman"/>
          <w:sz w:val="24"/>
          <w:szCs w:val="24"/>
        </w:rPr>
        <w:t xml:space="preserve">Proponents </w:t>
      </w:r>
      <w:r w:rsidR="004B50BB">
        <w:rPr>
          <w:rFonts w:ascii="Times New Roman" w:hAnsi="Times New Roman" w:cs="Times New Roman"/>
          <w:sz w:val="24"/>
          <w:szCs w:val="24"/>
        </w:rPr>
        <w:t xml:space="preserve">of the People’s Veto </w:t>
      </w:r>
      <w:r w:rsidR="00F54EE8">
        <w:rPr>
          <w:rFonts w:ascii="Times New Roman" w:hAnsi="Times New Roman" w:cs="Times New Roman"/>
          <w:sz w:val="24"/>
          <w:szCs w:val="24"/>
        </w:rPr>
        <w:t>submit their</w:t>
      </w:r>
      <w:r w:rsidR="004C7A95" w:rsidRPr="000046C4">
        <w:rPr>
          <w:rFonts w:ascii="Times New Roman" w:hAnsi="Times New Roman" w:cs="Times New Roman"/>
          <w:sz w:val="24"/>
          <w:szCs w:val="24"/>
        </w:rPr>
        <w:t xml:space="preserve"> signed petitions </w:t>
      </w:r>
      <w:r w:rsidR="00F54EE8">
        <w:rPr>
          <w:rFonts w:ascii="Times New Roman" w:hAnsi="Times New Roman" w:cs="Times New Roman"/>
          <w:sz w:val="24"/>
          <w:szCs w:val="24"/>
        </w:rPr>
        <w:t xml:space="preserve">to </w:t>
      </w:r>
      <w:r w:rsidR="004C7A95" w:rsidRPr="000046C4">
        <w:rPr>
          <w:rFonts w:ascii="Times New Roman" w:hAnsi="Times New Roman" w:cs="Times New Roman"/>
          <w:sz w:val="24"/>
          <w:szCs w:val="24"/>
        </w:rPr>
        <w:t xml:space="preserve">the Elections Division </w:t>
      </w:r>
      <w:r w:rsidR="002C16A2" w:rsidRPr="000046C4">
        <w:rPr>
          <w:rFonts w:ascii="Times New Roman" w:hAnsi="Times New Roman" w:cs="Times New Roman"/>
          <w:sz w:val="24"/>
          <w:szCs w:val="24"/>
        </w:rPr>
        <w:t xml:space="preserve">for </w:t>
      </w:r>
      <w:r w:rsidR="002C16A2">
        <w:rPr>
          <w:rFonts w:ascii="Times New Roman" w:hAnsi="Times New Roman" w:cs="Times New Roman"/>
          <w:sz w:val="24"/>
          <w:szCs w:val="24"/>
        </w:rPr>
        <w:t>a</w:t>
      </w:r>
      <w:r w:rsidR="004B50BB">
        <w:rPr>
          <w:rFonts w:ascii="Times New Roman" w:hAnsi="Times New Roman" w:cs="Times New Roman"/>
          <w:sz w:val="24"/>
          <w:szCs w:val="24"/>
        </w:rPr>
        <w:t xml:space="preserve"> determination of validity – a process that takes up to 30 days</w:t>
      </w:r>
      <w:r w:rsidR="004C7A95" w:rsidRPr="000046C4">
        <w:rPr>
          <w:rFonts w:ascii="Times New Roman" w:hAnsi="Times New Roman" w:cs="Times New Roman"/>
          <w:sz w:val="24"/>
          <w:szCs w:val="24"/>
        </w:rPr>
        <w:t>.</w:t>
      </w:r>
    </w:p>
    <w:p w:rsidR="00047994" w:rsidRDefault="00D63C42" w:rsidP="00D63C42">
      <w:pPr>
        <w:rPr>
          <w:rFonts w:ascii="Times New Roman" w:hAnsi="Times New Roman" w:cs="Times New Roman"/>
          <w:sz w:val="24"/>
          <w:szCs w:val="24"/>
        </w:rPr>
      </w:pPr>
      <w:r w:rsidRPr="00C201D7">
        <w:rPr>
          <w:rFonts w:ascii="Times New Roman" w:hAnsi="Times New Roman" w:cs="Times New Roman"/>
          <w:b/>
          <w:sz w:val="24"/>
          <w:szCs w:val="24"/>
        </w:rPr>
        <w:t xml:space="preserve">March 5, </w:t>
      </w:r>
      <w:r w:rsidR="004C7A95" w:rsidRPr="00C201D7">
        <w:rPr>
          <w:rFonts w:ascii="Times New Roman" w:hAnsi="Times New Roman" w:cs="Times New Roman"/>
          <w:b/>
          <w:sz w:val="24"/>
          <w:szCs w:val="24"/>
        </w:rPr>
        <w:t>201</w:t>
      </w:r>
      <w:r w:rsidR="005C7ABB" w:rsidRPr="00C201D7">
        <w:rPr>
          <w:rFonts w:ascii="Times New Roman" w:hAnsi="Times New Roman" w:cs="Times New Roman"/>
          <w:b/>
          <w:sz w:val="24"/>
          <w:szCs w:val="24"/>
        </w:rPr>
        <w:t>8</w:t>
      </w:r>
      <w:r w:rsidR="004C7A95" w:rsidRPr="00C201D7">
        <w:rPr>
          <w:rFonts w:ascii="Times New Roman" w:hAnsi="Times New Roman" w:cs="Times New Roman"/>
          <w:b/>
          <w:sz w:val="24"/>
          <w:szCs w:val="24"/>
        </w:rPr>
        <w:t>:</w:t>
      </w:r>
      <w:r w:rsidR="004C7A95" w:rsidRPr="000046C4">
        <w:rPr>
          <w:rFonts w:ascii="Times New Roman" w:hAnsi="Times New Roman" w:cs="Times New Roman"/>
          <w:sz w:val="24"/>
          <w:szCs w:val="24"/>
        </w:rPr>
        <w:t xml:space="preserve"> The Elections Division determines that</w:t>
      </w:r>
      <w:r w:rsidR="0092061B" w:rsidRPr="000046C4">
        <w:rPr>
          <w:rFonts w:ascii="Times New Roman" w:hAnsi="Times New Roman" w:cs="Times New Roman"/>
          <w:sz w:val="24"/>
          <w:szCs w:val="24"/>
        </w:rPr>
        <w:t xml:space="preserve"> the people’s veto of “An Act to Implement Ranked-choice Voting in 2021” has enough valid signatures to move forward to a </w:t>
      </w:r>
      <w:r w:rsidR="00047994">
        <w:rPr>
          <w:rFonts w:ascii="Times New Roman" w:hAnsi="Times New Roman" w:cs="Times New Roman"/>
          <w:sz w:val="24"/>
          <w:szCs w:val="24"/>
        </w:rPr>
        <w:t xml:space="preserve">statewide </w:t>
      </w:r>
      <w:r w:rsidR="0092061B" w:rsidRPr="000046C4">
        <w:rPr>
          <w:rFonts w:ascii="Times New Roman" w:hAnsi="Times New Roman" w:cs="Times New Roman"/>
          <w:sz w:val="24"/>
          <w:szCs w:val="24"/>
        </w:rPr>
        <w:t>vote</w:t>
      </w:r>
      <w:r w:rsidR="00047994">
        <w:rPr>
          <w:rFonts w:ascii="Times New Roman" w:hAnsi="Times New Roman" w:cs="Times New Roman"/>
          <w:sz w:val="24"/>
          <w:szCs w:val="24"/>
        </w:rPr>
        <w:t xml:space="preserve"> on June 12, 2018</w:t>
      </w:r>
      <w:r w:rsidR="0092061B" w:rsidRPr="000046C4">
        <w:rPr>
          <w:rFonts w:ascii="Times New Roman" w:hAnsi="Times New Roman" w:cs="Times New Roman"/>
          <w:sz w:val="24"/>
          <w:szCs w:val="24"/>
        </w:rPr>
        <w:t xml:space="preserve">. </w:t>
      </w:r>
    </w:p>
    <w:p w:rsidR="00D63C42" w:rsidRPr="00E1496F" w:rsidRDefault="00100F36" w:rsidP="00D63C42">
      <w:pPr>
        <w:rPr>
          <w:rFonts w:ascii="Times New Roman" w:hAnsi="Times New Roman" w:cs="Times New Roman"/>
          <w:sz w:val="24"/>
          <w:szCs w:val="24"/>
        </w:rPr>
      </w:pPr>
      <w:r w:rsidRPr="000046C4">
        <w:rPr>
          <w:rFonts w:ascii="Times New Roman" w:hAnsi="Times New Roman" w:cs="Times New Roman"/>
          <w:sz w:val="24"/>
          <w:szCs w:val="24"/>
        </w:rPr>
        <w:t xml:space="preserve">This people’s veto </w:t>
      </w:r>
      <w:r w:rsidR="004B50BB">
        <w:rPr>
          <w:rFonts w:ascii="Times New Roman" w:hAnsi="Times New Roman" w:cs="Times New Roman"/>
          <w:sz w:val="24"/>
          <w:szCs w:val="24"/>
        </w:rPr>
        <w:t>referendum</w:t>
      </w:r>
      <w:r w:rsidR="004B50BB" w:rsidRPr="000046C4">
        <w:rPr>
          <w:rFonts w:ascii="Times New Roman" w:hAnsi="Times New Roman" w:cs="Times New Roman"/>
          <w:sz w:val="24"/>
          <w:szCs w:val="24"/>
        </w:rPr>
        <w:t xml:space="preserve"> </w:t>
      </w:r>
      <w:r w:rsidRPr="000046C4">
        <w:rPr>
          <w:rFonts w:ascii="Times New Roman" w:hAnsi="Times New Roman" w:cs="Times New Roman"/>
          <w:sz w:val="24"/>
          <w:szCs w:val="24"/>
        </w:rPr>
        <w:t xml:space="preserve">would repeal </w:t>
      </w:r>
      <w:r w:rsidR="00047994">
        <w:rPr>
          <w:rFonts w:ascii="Times New Roman" w:hAnsi="Times New Roman" w:cs="Times New Roman"/>
          <w:sz w:val="24"/>
          <w:szCs w:val="24"/>
        </w:rPr>
        <w:t xml:space="preserve">the </w:t>
      </w:r>
      <w:r w:rsidRPr="000046C4">
        <w:rPr>
          <w:rFonts w:ascii="Times New Roman" w:hAnsi="Times New Roman" w:cs="Times New Roman"/>
          <w:sz w:val="24"/>
          <w:szCs w:val="24"/>
        </w:rPr>
        <w:t>parts of </w:t>
      </w:r>
      <w:hyperlink r:id="rId9" w:history="1">
        <w:r w:rsidRPr="000046C4">
          <w:rPr>
            <w:rStyle w:val="Hyperlink"/>
            <w:rFonts w:ascii="Times New Roman" w:hAnsi="Times New Roman" w:cs="Times New Roman"/>
            <w:sz w:val="24"/>
            <w:szCs w:val="24"/>
          </w:rPr>
          <w:t>Public Law 2017, Chapter 316</w:t>
        </w:r>
      </w:hyperlink>
      <w:r w:rsidR="00047994">
        <w:rPr>
          <w:rStyle w:val="Hyperlink"/>
          <w:rFonts w:ascii="Times New Roman" w:hAnsi="Times New Roman" w:cs="Times New Roman"/>
          <w:sz w:val="24"/>
          <w:szCs w:val="24"/>
        </w:rPr>
        <w:t xml:space="preserve"> that delay </w:t>
      </w:r>
      <w:r w:rsidRPr="000046C4">
        <w:rPr>
          <w:rFonts w:ascii="Times New Roman" w:hAnsi="Times New Roman" w:cs="Times New Roman"/>
          <w:sz w:val="24"/>
          <w:szCs w:val="24"/>
        </w:rPr>
        <w:t>implementation of ranked-choice voting</w:t>
      </w:r>
      <w:r w:rsidR="0051310C">
        <w:rPr>
          <w:rFonts w:ascii="Times New Roman" w:hAnsi="Times New Roman" w:cs="Times New Roman"/>
          <w:sz w:val="24"/>
          <w:szCs w:val="24"/>
        </w:rPr>
        <w:t xml:space="preserve"> and instead apply RCV to</w:t>
      </w:r>
      <w:r w:rsidRPr="000046C4">
        <w:rPr>
          <w:rFonts w:ascii="Times New Roman" w:hAnsi="Times New Roman" w:cs="Times New Roman"/>
          <w:sz w:val="24"/>
          <w:szCs w:val="24"/>
        </w:rPr>
        <w:t xml:space="preserve"> </w:t>
      </w:r>
      <w:r w:rsidR="0051310C">
        <w:rPr>
          <w:rFonts w:ascii="Times New Roman" w:hAnsi="Times New Roman" w:cs="Times New Roman"/>
          <w:sz w:val="24"/>
          <w:szCs w:val="24"/>
        </w:rPr>
        <w:t xml:space="preserve">all of </w:t>
      </w:r>
      <w:r w:rsidRPr="000046C4">
        <w:rPr>
          <w:rFonts w:ascii="Times New Roman" w:hAnsi="Times New Roman" w:cs="Times New Roman"/>
          <w:sz w:val="24"/>
          <w:szCs w:val="24"/>
        </w:rPr>
        <w:t xml:space="preserve">Maine’s primary elections </w:t>
      </w:r>
      <w:r w:rsidR="0051310C">
        <w:rPr>
          <w:rFonts w:ascii="Times New Roman" w:hAnsi="Times New Roman" w:cs="Times New Roman"/>
          <w:sz w:val="24"/>
          <w:szCs w:val="24"/>
        </w:rPr>
        <w:t>as well as</w:t>
      </w:r>
      <w:r w:rsidR="0051310C" w:rsidRPr="000046C4">
        <w:rPr>
          <w:rFonts w:ascii="Times New Roman" w:hAnsi="Times New Roman" w:cs="Times New Roman"/>
          <w:sz w:val="24"/>
          <w:szCs w:val="24"/>
        </w:rPr>
        <w:t xml:space="preserve"> </w:t>
      </w:r>
      <w:r w:rsidR="004B50BB">
        <w:rPr>
          <w:rFonts w:ascii="Times New Roman" w:hAnsi="Times New Roman" w:cs="Times New Roman"/>
          <w:sz w:val="24"/>
          <w:szCs w:val="24"/>
        </w:rPr>
        <w:t>general elections for</w:t>
      </w:r>
      <w:r w:rsidR="004B50BB" w:rsidRPr="000046C4">
        <w:rPr>
          <w:rFonts w:ascii="Times New Roman" w:hAnsi="Times New Roman" w:cs="Times New Roman"/>
          <w:sz w:val="24"/>
          <w:szCs w:val="24"/>
        </w:rPr>
        <w:t xml:space="preserve"> </w:t>
      </w:r>
      <w:r w:rsidRPr="000046C4">
        <w:rPr>
          <w:rFonts w:ascii="Times New Roman" w:hAnsi="Times New Roman" w:cs="Times New Roman"/>
          <w:sz w:val="24"/>
          <w:szCs w:val="24"/>
        </w:rPr>
        <w:t xml:space="preserve">federal </w:t>
      </w:r>
      <w:r w:rsidR="004B50BB">
        <w:rPr>
          <w:rFonts w:ascii="Times New Roman" w:hAnsi="Times New Roman" w:cs="Times New Roman"/>
          <w:sz w:val="24"/>
          <w:szCs w:val="24"/>
        </w:rPr>
        <w:t>offices</w:t>
      </w:r>
      <w:r w:rsidRPr="000046C4">
        <w:rPr>
          <w:rFonts w:ascii="Times New Roman" w:hAnsi="Times New Roman" w:cs="Times New Roman"/>
          <w:sz w:val="24"/>
          <w:szCs w:val="24"/>
        </w:rPr>
        <w:t xml:space="preserve">. </w:t>
      </w:r>
      <w:r w:rsidR="00D63C42" w:rsidRPr="000046C4">
        <w:rPr>
          <w:rFonts w:ascii="Times New Roman" w:hAnsi="Times New Roman" w:cs="Times New Roman"/>
          <w:sz w:val="24"/>
          <w:szCs w:val="24"/>
        </w:rPr>
        <w:t xml:space="preserve">Thus, the primary elections for U.S. Senate, Governor, U.S. Congress, State Senate and State Representative will be decided by a </w:t>
      </w:r>
      <w:r w:rsidR="00D63C42" w:rsidRPr="00E1496F">
        <w:rPr>
          <w:rFonts w:ascii="Times New Roman" w:hAnsi="Times New Roman" w:cs="Times New Roman"/>
          <w:sz w:val="24"/>
          <w:szCs w:val="24"/>
        </w:rPr>
        <w:t>system of ranked-choice voting on June 12.</w:t>
      </w:r>
    </w:p>
    <w:p w:rsidR="008C1AB8" w:rsidRPr="00E1496F" w:rsidRDefault="008C1AB8" w:rsidP="008C1AB8">
      <w:pPr>
        <w:rPr>
          <w:rFonts w:ascii="Times New Roman" w:hAnsi="Times New Roman" w:cs="Times New Roman"/>
          <w:sz w:val="24"/>
          <w:szCs w:val="24"/>
        </w:rPr>
      </w:pPr>
      <w:r w:rsidRPr="00E1496F">
        <w:rPr>
          <w:rFonts w:ascii="Times New Roman" w:hAnsi="Times New Roman" w:cs="Times New Roman"/>
          <w:b/>
          <w:sz w:val="24"/>
          <w:szCs w:val="24"/>
        </w:rPr>
        <w:t>March 28, 2018:</w:t>
      </w:r>
      <w:r w:rsidRPr="00E1496F">
        <w:rPr>
          <w:rFonts w:ascii="Times New Roman" w:hAnsi="Times New Roman" w:cs="Times New Roman"/>
          <w:sz w:val="24"/>
          <w:szCs w:val="24"/>
        </w:rPr>
        <w:t xml:space="preserve"> In preparation for a scheduled update to the Veterans and Legal Affairs Committee from Secretary Dunlap regarding ranked-choice voting, </w:t>
      </w:r>
      <w:r w:rsidR="00E1496F" w:rsidRPr="00E1496F">
        <w:rPr>
          <w:rFonts w:ascii="Times New Roman" w:hAnsi="Times New Roman" w:cs="Times New Roman"/>
          <w:sz w:val="24"/>
          <w:szCs w:val="24"/>
        </w:rPr>
        <w:t xml:space="preserve">legislative staff raises questions about whether conflicting language in the election statutes </w:t>
      </w:r>
      <w:r w:rsidRPr="00E1496F">
        <w:rPr>
          <w:rFonts w:ascii="Times New Roman" w:hAnsi="Times New Roman" w:cs="Times New Roman"/>
          <w:sz w:val="24"/>
          <w:szCs w:val="24"/>
        </w:rPr>
        <w:t xml:space="preserve">would affect the use of ranked-choice voting in the June 12 primary. </w:t>
      </w:r>
    </w:p>
    <w:p w:rsidR="008C1AB8" w:rsidRPr="00E1496F" w:rsidRDefault="008C1AB8" w:rsidP="008C1AB8">
      <w:pPr>
        <w:rPr>
          <w:rFonts w:ascii="Times New Roman" w:hAnsi="Times New Roman" w:cs="Times New Roman"/>
          <w:sz w:val="24"/>
          <w:szCs w:val="24"/>
        </w:rPr>
      </w:pPr>
      <w:r w:rsidRPr="00E1496F">
        <w:rPr>
          <w:rFonts w:ascii="Times New Roman" w:hAnsi="Times New Roman" w:cs="Times New Roman"/>
          <w:b/>
          <w:sz w:val="24"/>
          <w:szCs w:val="24"/>
        </w:rPr>
        <w:t>March 29, 2018:</w:t>
      </w:r>
      <w:r w:rsidRPr="00E1496F">
        <w:rPr>
          <w:rFonts w:ascii="Times New Roman" w:hAnsi="Times New Roman" w:cs="Times New Roman"/>
          <w:sz w:val="24"/>
          <w:szCs w:val="24"/>
        </w:rPr>
        <w:t xml:space="preserve"> Secretary Dunlap, in his presentation to the VLA committee, states that his office intends to move forward with ranked-choice voting while awaiting any legal or legislative guidance that may affect that decision.</w:t>
      </w:r>
    </w:p>
    <w:p w:rsidR="00E1496F" w:rsidRPr="00E1496F" w:rsidRDefault="008C1AB8" w:rsidP="00E1496F">
      <w:pPr>
        <w:rPr>
          <w:rFonts w:ascii="Times New Roman" w:hAnsi="Times New Roman" w:cs="Times New Roman"/>
          <w:sz w:val="24"/>
          <w:szCs w:val="24"/>
        </w:rPr>
      </w:pPr>
      <w:r w:rsidRPr="00E1496F">
        <w:rPr>
          <w:rFonts w:ascii="Times New Roman" w:hAnsi="Times New Roman" w:cs="Times New Roman"/>
          <w:b/>
          <w:sz w:val="24"/>
          <w:szCs w:val="24"/>
        </w:rPr>
        <w:lastRenderedPageBreak/>
        <w:t>March 30, 2018:</w:t>
      </w:r>
      <w:r w:rsidRPr="00E1496F">
        <w:rPr>
          <w:rFonts w:ascii="Times New Roman" w:hAnsi="Times New Roman" w:cs="Times New Roman"/>
          <w:sz w:val="24"/>
          <w:szCs w:val="24"/>
        </w:rPr>
        <w:t xml:space="preserve"> </w:t>
      </w:r>
      <w:r w:rsidR="00E1496F" w:rsidRPr="00E1496F">
        <w:rPr>
          <w:rFonts w:ascii="Times New Roman" w:hAnsi="Times New Roman" w:cs="Times New Roman"/>
          <w:sz w:val="24"/>
          <w:szCs w:val="24"/>
        </w:rPr>
        <w:t xml:space="preserve">The Committee for Ranked-choice Voting files a motion for a temporary restraining order with the Kennebec County Superior Court, stating that the conflicting statute is “repealed by implication” and therefore the ranked-choice voting law applies. The order seeks to require Secretary Dunlap to implement ranked-choice voting for the June 12 primary. </w:t>
      </w:r>
    </w:p>
    <w:p w:rsidR="008C1AB8" w:rsidRPr="00E1496F" w:rsidRDefault="008C1AB8" w:rsidP="008C1AB8">
      <w:pPr>
        <w:rPr>
          <w:rFonts w:ascii="Times New Roman" w:hAnsi="Times New Roman" w:cs="Times New Roman"/>
          <w:sz w:val="24"/>
          <w:szCs w:val="24"/>
        </w:rPr>
      </w:pPr>
      <w:r w:rsidRPr="00E1496F">
        <w:rPr>
          <w:rFonts w:ascii="Times New Roman" w:hAnsi="Times New Roman" w:cs="Times New Roman"/>
          <w:b/>
          <w:sz w:val="24"/>
          <w:szCs w:val="24"/>
        </w:rPr>
        <w:t>April 2, 2018:</w:t>
      </w:r>
      <w:r w:rsidRPr="00E1496F">
        <w:rPr>
          <w:rFonts w:ascii="Times New Roman" w:hAnsi="Times New Roman" w:cs="Times New Roman"/>
          <w:sz w:val="24"/>
          <w:szCs w:val="24"/>
        </w:rPr>
        <w:t xml:space="preserve"> The Senate authorizes Senate President Michael Thib</w:t>
      </w:r>
      <w:r w:rsidR="00E1496F" w:rsidRPr="00E1496F">
        <w:rPr>
          <w:rFonts w:ascii="Times New Roman" w:hAnsi="Times New Roman" w:cs="Times New Roman"/>
          <w:sz w:val="24"/>
          <w:szCs w:val="24"/>
        </w:rPr>
        <w:t xml:space="preserve">odeau to hire legal counsel to challenge </w:t>
      </w:r>
      <w:r w:rsidRPr="00E1496F">
        <w:rPr>
          <w:rFonts w:ascii="Times New Roman" w:hAnsi="Times New Roman" w:cs="Times New Roman"/>
          <w:sz w:val="24"/>
          <w:szCs w:val="24"/>
        </w:rPr>
        <w:t>the use of ranked-choice voting in the June 12 primary.</w:t>
      </w:r>
    </w:p>
    <w:p w:rsidR="00E1496F" w:rsidRPr="00E1496F" w:rsidRDefault="00E1496F" w:rsidP="00E1496F">
      <w:pPr>
        <w:rPr>
          <w:rFonts w:ascii="Times New Roman" w:hAnsi="Times New Roman" w:cs="Times New Roman"/>
          <w:sz w:val="24"/>
          <w:szCs w:val="24"/>
        </w:rPr>
      </w:pPr>
      <w:r w:rsidRPr="00E1496F">
        <w:rPr>
          <w:rFonts w:ascii="Times New Roman" w:hAnsi="Times New Roman" w:cs="Times New Roman"/>
          <w:b/>
          <w:bCs/>
          <w:sz w:val="24"/>
          <w:szCs w:val="24"/>
        </w:rPr>
        <w:t>April 3, 2018</w:t>
      </w:r>
      <w:r w:rsidRPr="00E1496F">
        <w:rPr>
          <w:rFonts w:ascii="Times New Roman" w:hAnsi="Times New Roman" w:cs="Times New Roman"/>
          <w:sz w:val="24"/>
          <w:szCs w:val="24"/>
        </w:rPr>
        <w:t>: Justice Michaela Murphy grants the Committee for Ranked-choice Voting’s temporary restraining order, requiring Secretary Dunlap’s office to continue implementing ranked-choice voting for the June 12 primary. Later the same day, the Senate files a lawsuit against the Secretary of State in Kennebec County Superior Court seeking a declaratory judgment and injunctive relief.  Justice Murphy encouraged the Senate and the Secretary of State to try to reach agreement on questions of law and facts to present to the Maine Law Court, in order to reach a final resolution as expeditiously as possible.</w:t>
      </w:r>
    </w:p>
    <w:p w:rsidR="00E1496F" w:rsidRPr="00E1496F" w:rsidRDefault="00E1496F" w:rsidP="00E1496F">
      <w:pPr>
        <w:rPr>
          <w:rFonts w:ascii="Times New Roman" w:hAnsi="Times New Roman" w:cs="Times New Roman"/>
          <w:sz w:val="24"/>
          <w:szCs w:val="24"/>
        </w:rPr>
      </w:pPr>
      <w:r w:rsidRPr="00E1496F">
        <w:rPr>
          <w:rFonts w:ascii="Times New Roman" w:hAnsi="Times New Roman" w:cs="Times New Roman"/>
          <w:b/>
          <w:bCs/>
          <w:sz w:val="24"/>
          <w:szCs w:val="24"/>
        </w:rPr>
        <w:t>April 5, 2018</w:t>
      </w:r>
      <w:r w:rsidRPr="00E1496F">
        <w:rPr>
          <w:rFonts w:ascii="Times New Roman" w:hAnsi="Times New Roman" w:cs="Times New Roman"/>
          <w:sz w:val="24"/>
          <w:szCs w:val="24"/>
        </w:rPr>
        <w:t>: Sen. Michael Carpenter proposes a joint order (S.P. 730) directing the Joint Standing Committee on Veterans and Legal Affairs to report out a bill that would specifically authorize implementation and funding language for RCV to address the Senate concerns. The bill fails.</w:t>
      </w:r>
    </w:p>
    <w:p w:rsidR="00E1496F" w:rsidRPr="00E1496F" w:rsidRDefault="00E1496F" w:rsidP="00E1496F">
      <w:pPr>
        <w:rPr>
          <w:rFonts w:ascii="Times New Roman" w:hAnsi="Times New Roman" w:cs="Times New Roman"/>
          <w:sz w:val="24"/>
          <w:szCs w:val="24"/>
        </w:rPr>
      </w:pPr>
      <w:r w:rsidRPr="00E1496F">
        <w:rPr>
          <w:rFonts w:ascii="Times New Roman" w:hAnsi="Times New Roman" w:cs="Times New Roman"/>
          <w:b/>
          <w:sz w:val="24"/>
          <w:szCs w:val="24"/>
        </w:rPr>
        <w:t>April 9, 2018</w:t>
      </w:r>
      <w:r w:rsidRPr="00E1496F">
        <w:rPr>
          <w:rFonts w:ascii="Times New Roman" w:hAnsi="Times New Roman" w:cs="Times New Roman"/>
          <w:sz w:val="24"/>
          <w:szCs w:val="24"/>
        </w:rPr>
        <w:t>: Justice Murphy grants a request by the Committee for Ranked-choice Voting to become a party in the Senate’s lawsuit.</w:t>
      </w:r>
    </w:p>
    <w:p w:rsidR="00E1496F" w:rsidRDefault="00E1496F" w:rsidP="00E1496F">
      <w:pPr>
        <w:rPr>
          <w:rFonts w:ascii="Times New Roman" w:hAnsi="Times New Roman" w:cs="Times New Roman"/>
          <w:sz w:val="24"/>
          <w:szCs w:val="24"/>
        </w:rPr>
      </w:pPr>
      <w:r w:rsidRPr="00E1496F">
        <w:rPr>
          <w:rFonts w:ascii="Times New Roman" w:hAnsi="Times New Roman" w:cs="Times New Roman"/>
          <w:b/>
          <w:sz w:val="24"/>
          <w:szCs w:val="24"/>
        </w:rPr>
        <w:t>April 11, 2018</w:t>
      </w:r>
      <w:r w:rsidRPr="00E1496F">
        <w:rPr>
          <w:rFonts w:ascii="Times New Roman" w:hAnsi="Times New Roman" w:cs="Times New Roman"/>
          <w:sz w:val="24"/>
          <w:szCs w:val="24"/>
        </w:rPr>
        <w:t xml:space="preserve">:  The Superior Court reported the Senate’s case to the Maine Law Court, with seven questions of law to be addressed based on a record agreed to by the parties. These are posted on the Law Court’s website at:  </w:t>
      </w:r>
      <w:hyperlink r:id="rId10" w:history="1">
        <w:r w:rsidRPr="00E1496F">
          <w:rPr>
            <w:rStyle w:val="Hyperlink"/>
            <w:rFonts w:ascii="Times New Roman" w:hAnsi="Times New Roman" w:cs="Times New Roman"/>
            <w:color w:val="auto"/>
            <w:sz w:val="24"/>
            <w:szCs w:val="24"/>
          </w:rPr>
          <w:t>http://www.courts.maine.gov/news_reference/high_profile/index.shtml</w:t>
        </w:r>
      </w:hyperlink>
      <w:r w:rsidRPr="00E1496F">
        <w:rPr>
          <w:rFonts w:ascii="Times New Roman" w:hAnsi="Times New Roman" w:cs="Times New Roman"/>
          <w:sz w:val="24"/>
          <w:szCs w:val="24"/>
        </w:rPr>
        <w:t xml:space="preserve">   </w:t>
      </w:r>
    </w:p>
    <w:p w:rsidR="00B826AA" w:rsidRPr="00B826AA" w:rsidRDefault="00B826AA" w:rsidP="00B826AA">
      <w:pPr>
        <w:rPr>
          <w:rFonts w:ascii="Times New Roman" w:hAnsi="Times New Roman" w:cs="Times New Roman"/>
          <w:sz w:val="24"/>
          <w:szCs w:val="24"/>
        </w:rPr>
      </w:pPr>
      <w:r w:rsidRPr="00B826AA">
        <w:rPr>
          <w:rFonts w:ascii="Times New Roman" w:hAnsi="Times New Roman" w:cs="Times New Roman"/>
          <w:b/>
          <w:sz w:val="24"/>
          <w:szCs w:val="24"/>
        </w:rPr>
        <w:t>April 17, 2018</w:t>
      </w:r>
      <w:r>
        <w:rPr>
          <w:rFonts w:ascii="Times New Roman" w:hAnsi="Times New Roman" w:cs="Times New Roman"/>
          <w:sz w:val="24"/>
          <w:szCs w:val="24"/>
        </w:rPr>
        <w:t xml:space="preserve">: </w:t>
      </w:r>
      <w:r w:rsidRPr="00B826AA">
        <w:rPr>
          <w:rFonts w:ascii="Times New Roman" w:hAnsi="Times New Roman" w:cs="Times New Roman"/>
          <w:sz w:val="24"/>
          <w:szCs w:val="24"/>
        </w:rPr>
        <w:t xml:space="preserve">The Law Court issues its decision on the Senate’s case, finding that ranked-choice voting is in effect for the June 12, 2018 primary election. The decision is posted on the Law Court’s website, </w:t>
      </w:r>
      <w:hyperlink r:id="rId11" w:history="1">
        <w:r w:rsidRPr="00B826AA">
          <w:rPr>
            <w:rStyle w:val="Hyperlink"/>
            <w:rFonts w:ascii="Times New Roman" w:hAnsi="Times New Roman" w:cs="Times New Roman"/>
            <w:sz w:val="24"/>
            <w:szCs w:val="24"/>
          </w:rPr>
          <w:t>http://www.courts.maine.gov/opinions_orders/supreme/lawcourt/2018/18me052.pdf</w:t>
        </w:r>
      </w:hyperlink>
      <w:r w:rsidRPr="00B826AA">
        <w:rPr>
          <w:rFonts w:ascii="Times New Roman" w:hAnsi="Times New Roman" w:cs="Times New Roman"/>
          <w:sz w:val="24"/>
          <w:szCs w:val="24"/>
        </w:rPr>
        <w:t xml:space="preserve">  Secretary Dunlap </w:t>
      </w:r>
      <w:hyperlink r:id="rId12" w:history="1">
        <w:r w:rsidRPr="00B826AA">
          <w:rPr>
            <w:rStyle w:val="Hyperlink"/>
            <w:rFonts w:ascii="Times New Roman" w:hAnsi="Times New Roman" w:cs="Times New Roman"/>
            <w:sz w:val="24"/>
            <w:szCs w:val="24"/>
          </w:rPr>
          <w:t>acknowledges the ruling</w:t>
        </w:r>
      </w:hyperlink>
      <w:r w:rsidRPr="00B826AA">
        <w:rPr>
          <w:rFonts w:ascii="Times New Roman" w:hAnsi="Times New Roman" w:cs="Times New Roman"/>
          <w:sz w:val="24"/>
          <w:szCs w:val="24"/>
        </w:rPr>
        <w:t xml:space="preserve"> and reaffirms his intention to move ahead with ranked-choice voting implementation.</w:t>
      </w:r>
    </w:p>
    <w:p w:rsidR="004C7A95" w:rsidRPr="00E1496F" w:rsidRDefault="004C7A95">
      <w:pPr>
        <w:rPr>
          <w:rFonts w:ascii="Times New Roman" w:hAnsi="Times New Roman" w:cs="Times New Roman"/>
          <w:sz w:val="24"/>
          <w:szCs w:val="24"/>
        </w:rPr>
      </w:pPr>
      <w:r w:rsidRPr="00E1496F">
        <w:rPr>
          <w:rFonts w:ascii="Times New Roman" w:hAnsi="Times New Roman" w:cs="Times New Roman"/>
          <w:b/>
          <w:sz w:val="24"/>
          <w:szCs w:val="24"/>
        </w:rPr>
        <w:t>JUNE 12, 2018</w:t>
      </w:r>
      <w:r w:rsidRPr="00E1496F">
        <w:rPr>
          <w:rFonts w:ascii="Times New Roman" w:hAnsi="Times New Roman" w:cs="Times New Roman"/>
          <w:sz w:val="24"/>
          <w:szCs w:val="24"/>
        </w:rPr>
        <w:t>: Voters will have their say on RCV once again.</w:t>
      </w:r>
      <w:r w:rsidR="00100F36" w:rsidRPr="00E1496F">
        <w:rPr>
          <w:rFonts w:ascii="Times New Roman" w:hAnsi="Times New Roman" w:cs="Times New Roman"/>
          <w:sz w:val="24"/>
          <w:szCs w:val="24"/>
        </w:rPr>
        <w:t xml:space="preserve"> If </w:t>
      </w:r>
      <w:r w:rsidR="004B50BB" w:rsidRPr="00E1496F">
        <w:rPr>
          <w:rFonts w:ascii="Times New Roman" w:hAnsi="Times New Roman" w:cs="Times New Roman"/>
          <w:sz w:val="24"/>
          <w:szCs w:val="24"/>
        </w:rPr>
        <w:t xml:space="preserve">voters approve the </w:t>
      </w:r>
      <w:r w:rsidR="0051310C" w:rsidRPr="00E1496F">
        <w:rPr>
          <w:rFonts w:ascii="Times New Roman" w:hAnsi="Times New Roman" w:cs="Times New Roman"/>
          <w:sz w:val="24"/>
          <w:szCs w:val="24"/>
        </w:rPr>
        <w:t xml:space="preserve">people’s veto </w:t>
      </w:r>
      <w:r w:rsidR="00100F36" w:rsidRPr="00E1496F">
        <w:rPr>
          <w:rFonts w:ascii="Times New Roman" w:hAnsi="Times New Roman" w:cs="Times New Roman"/>
          <w:sz w:val="24"/>
          <w:szCs w:val="24"/>
        </w:rPr>
        <w:t xml:space="preserve">ballot question in June, </w:t>
      </w:r>
      <w:r w:rsidR="0051310C" w:rsidRPr="00E1496F">
        <w:rPr>
          <w:rFonts w:ascii="Times New Roman" w:hAnsi="Times New Roman" w:cs="Times New Roman"/>
          <w:sz w:val="24"/>
          <w:szCs w:val="24"/>
        </w:rPr>
        <w:t xml:space="preserve">then </w:t>
      </w:r>
      <w:r w:rsidR="00100F36" w:rsidRPr="00E1496F">
        <w:rPr>
          <w:rFonts w:ascii="Times New Roman" w:hAnsi="Times New Roman" w:cs="Times New Roman"/>
          <w:sz w:val="24"/>
          <w:szCs w:val="24"/>
        </w:rPr>
        <w:t xml:space="preserve">ranked-choice voting </w:t>
      </w:r>
      <w:r w:rsidR="0051310C" w:rsidRPr="00E1496F">
        <w:rPr>
          <w:rFonts w:ascii="Times New Roman" w:hAnsi="Times New Roman" w:cs="Times New Roman"/>
          <w:sz w:val="24"/>
          <w:szCs w:val="24"/>
        </w:rPr>
        <w:t xml:space="preserve">will </w:t>
      </w:r>
      <w:r w:rsidR="00100F36" w:rsidRPr="00E1496F">
        <w:rPr>
          <w:rFonts w:ascii="Times New Roman" w:hAnsi="Times New Roman" w:cs="Times New Roman"/>
          <w:sz w:val="24"/>
          <w:szCs w:val="24"/>
        </w:rPr>
        <w:t>be used for the offices of U.S. Senate and U.S. Congress for the general election in November.</w:t>
      </w:r>
      <w:r w:rsidRPr="00E1496F">
        <w:rPr>
          <w:rFonts w:ascii="Times New Roman" w:hAnsi="Times New Roman" w:cs="Times New Roman"/>
          <w:sz w:val="24"/>
          <w:szCs w:val="24"/>
        </w:rPr>
        <w:t xml:space="preserve"> </w:t>
      </w:r>
      <w:r w:rsidR="00100F36" w:rsidRPr="00E1496F">
        <w:rPr>
          <w:rFonts w:ascii="Times New Roman" w:hAnsi="Times New Roman" w:cs="Times New Roman"/>
          <w:sz w:val="24"/>
          <w:szCs w:val="24"/>
        </w:rPr>
        <w:t>If it is not approved, </w:t>
      </w:r>
      <w:hyperlink r:id="rId13" w:history="1">
        <w:r w:rsidR="00100F36" w:rsidRPr="00E1496F">
          <w:rPr>
            <w:rStyle w:val="Hyperlink"/>
            <w:rFonts w:ascii="Times New Roman" w:hAnsi="Times New Roman" w:cs="Times New Roman"/>
            <w:color w:val="auto"/>
            <w:sz w:val="24"/>
            <w:szCs w:val="24"/>
          </w:rPr>
          <w:t>PL 2017, C</w:t>
        </w:r>
        <w:r w:rsidR="004B50BB" w:rsidRPr="00E1496F">
          <w:rPr>
            <w:rStyle w:val="Hyperlink"/>
            <w:rFonts w:ascii="Times New Roman" w:hAnsi="Times New Roman" w:cs="Times New Roman"/>
            <w:color w:val="auto"/>
            <w:sz w:val="24"/>
            <w:szCs w:val="24"/>
          </w:rPr>
          <w:t>hapter</w:t>
        </w:r>
        <w:r w:rsidR="00100F36" w:rsidRPr="00E1496F">
          <w:rPr>
            <w:rStyle w:val="Hyperlink"/>
            <w:rFonts w:ascii="Times New Roman" w:hAnsi="Times New Roman" w:cs="Times New Roman"/>
            <w:color w:val="auto"/>
            <w:sz w:val="24"/>
            <w:szCs w:val="24"/>
          </w:rPr>
          <w:t>. 316</w:t>
        </w:r>
      </w:hyperlink>
      <w:r w:rsidR="00100F36" w:rsidRPr="00E1496F">
        <w:rPr>
          <w:rFonts w:ascii="Times New Roman" w:hAnsi="Times New Roman" w:cs="Times New Roman"/>
          <w:sz w:val="24"/>
          <w:szCs w:val="24"/>
        </w:rPr>
        <w:t> will take effect and ranked-choice voting will not be implemented</w:t>
      </w:r>
      <w:r w:rsidR="0051310C" w:rsidRPr="00E1496F">
        <w:rPr>
          <w:rFonts w:ascii="Times New Roman" w:hAnsi="Times New Roman" w:cs="Times New Roman"/>
          <w:sz w:val="24"/>
          <w:szCs w:val="24"/>
        </w:rPr>
        <w:t xml:space="preserve"> until after December 1, 2021 and then only if</w:t>
      </w:r>
      <w:r w:rsidR="00100F36" w:rsidRPr="00E1496F">
        <w:rPr>
          <w:rFonts w:ascii="Times New Roman" w:hAnsi="Times New Roman" w:cs="Times New Roman"/>
          <w:sz w:val="24"/>
          <w:szCs w:val="24"/>
        </w:rPr>
        <w:t xml:space="preserve">, </w:t>
      </w:r>
      <w:r w:rsidR="0051310C" w:rsidRPr="00E1496F">
        <w:rPr>
          <w:rFonts w:ascii="Times New Roman" w:hAnsi="Times New Roman" w:cs="Times New Roman"/>
          <w:sz w:val="24"/>
          <w:szCs w:val="24"/>
        </w:rPr>
        <w:t xml:space="preserve">by that date, </w:t>
      </w:r>
      <w:r w:rsidR="00100F36" w:rsidRPr="00E1496F">
        <w:rPr>
          <w:rFonts w:ascii="Times New Roman" w:hAnsi="Times New Roman" w:cs="Times New Roman"/>
          <w:sz w:val="24"/>
          <w:szCs w:val="24"/>
        </w:rPr>
        <w:t xml:space="preserve">the voters </w:t>
      </w:r>
      <w:r w:rsidR="0051310C" w:rsidRPr="00E1496F">
        <w:rPr>
          <w:rFonts w:ascii="Times New Roman" w:hAnsi="Times New Roman" w:cs="Times New Roman"/>
          <w:sz w:val="24"/>
          <w:szCs w:val="24"/>
        </w:rPr>
        <w:t xml:space="preserve">ratify an amendment to </w:t>
      </w:r>
      <w:r w:rsidR="00100F36" w:rsidRPr="00E1496F">
        <w:rPr>
          <w:rFonts w:ascii="Times New Roman" w:hAnsi="Times New Roman" w:cs="Times New Roman"/>
          <w:sz w:val="24"/>
          <w:szCs w:val="24"/>
        </w:rPr>
        <w:t xml:space="preserve">the </w:t>
      </w:r>
      <w:r w:rsidR="0051310C" w:rsidRPr="00E1496F">
        <w:rPr>
          <w:rFonts w:ascii="Times New Roman" w:hAnsi="Times New Roman" w:cs="Times New Roman"/>
          <w:sz w:val="24"/>
          <w:szCs w:val="24"/>
        </w:rPr>
        <w:t xml:space="preserve">Maine </w:t>
      </w:r>
      <w:r w:rsidR="004B50BB" w:rsidRPr="00E1496F">
        <w:rPr>
          <w:rFonts w:ascii="Times New Roman" w:hAnsi="Times New Roman" w:cs="Times New Roman"/>
          <w:sz w:val="24"/>
          <w:szCs w:val="24"/>
        </w:rPr>
        <w:t>Constitution</w:t>
      </w:r>
      <w:r w:rsidR="0051310C" w:rsidRPr="00E1496F">
        <w:rPr>
          <w:rFonts w:ascii="Times New Roman" w:hAnsi="Times New Roman" w:cs="Times New Roman"/>
          <w:sz w:val="24"/>
          <w:szCs w:val="24"/>
        </w:rPr>
        <w:t xml:space="preserve"> authorizing RCV in all gubernato</w:t>
      </w:r>
      <w:r w:rsidR="002C16A2" w:rsidRPr="00E1496F">
        <w:rPr>
          <w:rFonts w:ascii="Times New Roman" w:hAnsi="Times New Roman" w:cs="Times New Roman"/>
          <w:sz w:val="24"/>
          <w:szCs w:val="24"/>
        </w:rPr>
        <w:t>rial and legislative elections.</w:t>
      </w:r>
    </w:p>
    <w:sectPr w:rsidR="004C7A95" w:rsidRPr="00E14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3481"/>
    <w:multiLevelType w:val="multilevel"/>
    <w:tmpl w:val="EB58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1B"/>
    <w:rsid w:val="000046C4"/>
    <w:rsid w:val="00012471"/>
    <w:rsid w:val="00047994"/>
    <w:rsid w:val="00100F36"/>
    <w:rsid w:val="00240A7D"/>
    <w:rsid w:val="00262318"/>
    <w:rsid w:val="002B0220"/>
    <w:rsid w:val="002C16A2"/>
    <w:rsid w:val="00322C2A"/>
    <w:rsid w:val="004B50BB"/>
    <w:rsid w:val="004C7A95"/>
    <w:rsid w:val="0051310C"/>
    <w:rsid w:val="00531E04"/>
    <w:rsid w:val="005643F4"/>
    <w:rsid w:val="005771FC"/>
    <w:rsid w:val="005C7ABB"/>
    <w:rsid w:val="00601C23"/>
    <w:rsid w:val="007002CE"/>
    <w:rsid w:val="007E4252"/>
    <w:rsid w:val="00812876"/>
    <w:rsid w:val="008C1AB8"/>
    <w:rsid w:val="008C5C31"/>
    <w:rsid w:val="0092061B"/>
    <w:rsid w:val="0098446E"/>
    <w:rsid w:val="00996969"/>
    <w:rsid w:val="009B4B22"/>
    <w:rsid w:val="00A44761"/>
    <w:rsid w:val="00AB03EA"/>
    <w:rsid w:val="00AE1A3A"/>
    <w:rsid w:val="00B11D5D"/>
    <w:rsid w:val="00B54CB2"/>
    <w:rsid w:val="00B826AA"/>
    <w:rsid w:val="00C201D7"/>
    <w:rsid w:val="00C412BA"/>
    <w:rsid w:val="00CA53C6"/>
    <w:rsid w:val="00CF1401"/>
    <w:rsid w:val="00D63C42"/>
    <w:rsid w:val="00E1496F"/>
    <w:rsid w:val="00E40A01"/>
    <w:rsid w:val="00F5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1B"/>
    <w:rPr>
      <w:color w:val="0000FF"/>
      <w:u w:val="single"/>
    </w:rPr>
  </w:style>
  <w:style w:type="paragraph" w:styleId="PlainText">
    <w:name w:val="Plain Text"/>
    <w:basedOn w:val="Normal"/>
    <w:link w:val="PlainTextChar"/>
    <w:uiPriority w:val="99"/>
    <w:semiHidden/>
    <w:unhideWhenUsed/>
    <w:rsid w:val="0092061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2061B"/>
    <w:rPr>
      <w:rFonts w:ascii="Calibri" w:hAnsi="Calibri" w:cs="Calibri"/>
    </w:rPr>
  </w:style>
  <w:style w:type="character" w:styleId="Strong">
    <w:name w:val="Strong"/>
    <w:basedOn w:val="DefaultParagraphFont"/>
    <w:uiPriority w:val="22"/>
    <w:qFormat/>
    <w:rsid w:val="0092061B"/>
    <w:rPr>
      <w:b/>
      <w:bCs/>
    </w:rPr>
  </w:style>
  <w:style w:type="paragraph" w:styleId="NormalWeb">
    <w:name w:val="Normal (Web)"/>
    <w:basedOn w:val="Normal"/>
    <w:uiPriority w:val="99"/>
    <w:semiHidden/>
    <w:unhideWhenUsed/>
    <w:rsid w:val="0092061B"/>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2061B"/>
    <w:rPr>
      <w:i/>
      <w:iCs/>
    </w:rPr>
  </w:style>
  <w:style w:type="character" w:customStyle="1" w:styleId="UnresolvedMention1">
    <w:name w:val="Unresolved Mention1"/>
    <w:basedOn w:val="DefaultParagraphFont"/>
    <w:uiPriority w:val="99"/>
    <w:semiHidden/>
    <w:unhideWhenUsed/>
    <w:rsid w:val="002B0220"/>
    <w:rPr>
      <w:color w:val="808080"/>
      <w:shd w:val="clear" w:color="auto" w:fill="E6E6E6"/>
    </w:rPr>
  </w:style>
  <w:style w:type="character" w:styleId="FollowedHyperlink">
    <w:name w:val="FollowedHyperlink"/>
    <w:basedOn w:val="DefaultParagraphFont"/>
    <w:uiPriority w:val="99"/>
    <w:semiHidden/>
    <w:unhideWhenUsed/>
    <w:rsid w:val="00A44761"/>
    <w:rPr>
      <w:color w:val="800080" w:themeColor="followedHyperlink"/>
      <w:u w:val="single"/>
    </w:rPr>
  </w:style>
  <w:style w:type="paragraph" w:styleId="BalloonText">
    <w:name w:val="Balloon Text"/>
    <w:basedOn w:val="Normal"/>
    <w:link w:val="BalloonTextChar"/>
    <w:uiPriority w:val="99"/>
    <w:semiHidden/>
    <w:unhideWhenUsed/>
    <w:rsid w:val="0024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7D"/>
    <w:rPr>
      <w:rFonts w:ascii="Tahoma" w:hAnsi="Tahoma" w:cs="Tahoma"/>
      <w:sz w:val="16"/>
      <w:szCs w:val="16"/>
    </w:rPr>
  </w:style>
  <w:style w:type="character" w:styleId="CommentReference">
    <w:name w:val="annotation reference"/>
    <w:basedOn w:val="DefaultParagraphFont"/>
    <w:uiPriority w:val="99"/>
    <w:semiHidden/>
    <w:unhideWhenUsed/>
    <w:rsid w:val="00262318"/>
    <w:rPr>
      <w:sz w:val="16"/>
      <w:szCs w:val="16"/>
    </w:rPr>
  </w:style>
  <w:style w:type="paragraph" w:styleId="CommentText">
    <w:name w:val="annotation text"/>
    <w:basedOn w:val="Normal"/>
    <w:link w:val="CommentTextChar"/>
    <w:uiPriority w:val="99"/>
    <w:semiHidden/>
    <w:unhideWhenUsed/>
    <w:rsid w:val="00262318"/>
    <w:pPr>
      <w:spacing w:line="240" w:lineRule="auto"/>
    </w:pPr>
    <w:rPr>
      <w:sz w:val="20"/>
      <w:szCs w:val="20"/>
    </w:rPr>
  </w:style>
  <w:style w:type="character" w:customStyle="1" w:styleId="CommentTextChar">
    <w:name w:val="Comment Text Char"/>
    <w:basedOn w:val="DefaultParagraphFont"/>
    <w:link w:val="CommentText"/>
    <w:uiPriority w:val="99"/>
    <w:semiHidden/>
    <w:rsid w:val="00262318"/>
    <w:rPr>
      <w:sz w:val="20"/>
      <w:szCs w:val="20"/>
    </w:rPr>
  </w:style>
  <w:style w:type="paragraph" w:styleId="CommentSubject">
    <w:name w:val="annotation subject"/>
    <w:basedOn w:val="CommentText"/>
    <w:next w:val="CommentText"/>
    <w:link w:val="CommentSubjectChar"/>
    <w:uiPriority w:val="99"/>
    <w:semiHidden/>
    <w:unhideWhenUsed/>
    <w:rsid w:val="00262318"/>
    <w:rPr>
      <w:b/>
      <w:bCs/>
    </w:rPr>
  </w:style>
  <w:style w:type="character" w:customStyle="1" w:styleId="CommentSubjectChar">
    <w:name w:val="Comment Subject Char"/>
    <w:basedOn w:val="CommentTextChar"/>
    <w:link w:val="CommentSubject"/>
    <w:uiPriority w:val="99"/>
    <w:semiHidden/>
    <w:rsid w:val="00262318"/>
    <w:rPr>
      <w:b/>
      <w:bCs/>
      <w:sz w:val="20"/>
      <w:szCs w:val="20"/>
    </w:rPr>
  </w:style>
  <w:style w:type="paragraph" w:styleId="Revision">
    <w:name w:val="Revision"/>
    <w:hidden/>
    <w:uiPriority w:val="99"/>
    <w:semiHidden/>
    <w:rsid w:val="00262318"/>
    <w:pPr>
      <w:spacing w:after="0" w:line="240" w:lineRule="auto"/>
    </w:pPr>
  </w:style>
  <w:style w:type="character" w:customStyle="1" w:styleId="UnresolvedMention">
    <w:name w:val="Unresolved Mention"/>
    <w:basedOn w:val="DefaultParagraphFont"/>
    <w:uiPriority w:val="99"/>
    <w:semiHidden/>
    <w:unhideWhenUsed/>
    <w:rsid w:val="00B826A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1B"/>
    <w:rPr>
      <w:color w:val="0000FF"/>
      <w:u w:val="single"/>
    </w:rPr>
  </w:style>
  <w:style w:type="paragraph" w:styleId="PlainText">
    <w:name w:val="Plain Text"/>
    <w:basedOn w:val="Normal"/>
    <w:link w:val="PlainTextChar"/>
    <w:uiPriority w:val="99"/>
    <w:semiHidden/>
    <w:unhideWhenUsed/>
    <w:rsid w:val="0092061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2061B"/>
    <w:rPr>
      <w:rFonts w:ascii="Calibri" w:hAnsi="Calibri" w:cs="Calibri"/>
    </w:rPr>
  </w:style>
  <w:style w:type="character" w:styleId="Strong">
    <w:name w:val="Strong"/>
    <w:basedOn w:val="DefaultParagraphFont"/>
    <w:uiPriority w:val="22"/>
    <w:qFormat/>
    <w:rsid w:val="0092061B"/>
    <w:rPr>
      <w:b/>
      <w:bCs/>
    </w:rPr>
  </w:style>
  <w:style w:type="paragraph" w:styleId="NormalWeb">
    <w:name w:val="Normal (Web)"/>
    <w:basedOn w:val="Normal"/>
    <w:uiPriority w:val="99"/>
    <w:semiHidden/>
    <w:unhideWhenUsed/>
    <w:rsid w:val="0092061B"/>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2061B"/>
    <w:rPr>
      <w:i/>
      <w:iCs/>
    </w:rPr>
  </w:style>
  <w:style w:type="character" w:customStyle="1" w:styleId="UnresolvedMention1">
    <w:name w:val="Unresolved Mention1"/>
    <w:basedOn w:val="DefaultParagraphFont"/>
    <w:uiPriority w:val="99"/>
    <w:semiHidden/>
    <w:unhideWhenUsed/>
    <w:rsid w:val="002B0220"/>
    <w:rPr>
      <w:color w:val="808080"/>
      <w:shd w:val="clear" w:color="auto" w:fill="E6E6E6"/>
    </w:rPr>
  </w:style>
  <w:style w:type="character" w:styleId="FollowedHyperlink">
    <w:name w:val="FollowedHyperlink"/>
    <w:basedOn w:val="DefaultParagraphFont"/>
    <w:uiPriority w:val="99"/>
    <w:semiHidden/>
    <w:unhideWhenUsed/>
    <w:rsid w:val="00A44761"/>
    <w:rPr>
      <w:color w:val="800080" w:themeColor="followedHyperlink"/>
      <w:u w:val="single"/>
    </w:rPr>
  </w:style>
  <w:style w:type="paragraph" w:styleId="BalloonText">
    <w:name w:val="Balloon Text"/>
    <w:basedOn w:val="Normal"/>
    <w:link w:val="BalloonTextChar"/>
    <w:uiPriority w:val="99"/>
    <w:semiHidden/>
    <w:unhideWhenUsed/>
    <w:rsid w:val="0024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7D"/>
    <w:rPr>
      <w:rFonts w:ascii="Tahoma" w:hAnsi="Tahoma" w:cs="Tahoma"/>
      <w:sz w:val="16"/>
      <w:szCs w:val="16"/>
    </w:rPr>
  </w:style>
  <w:style w:type="character" w:styleId="CommentReference">
    <w:name w:val="annotation reference"/>
    <w:basedOn w:val="DefaultParagraphFont"/>
    <w:uiPriority w:val="99"/>
    <w:semiHidden/>
    <w:unhideWhenUsed/>
    <w:rsid w:val="00262318"/>
    <w:rPr>
      <w:sz w:val="16"/>
      <w:szCs w:val="16"/>
    </w:rPr>
  </w:style>
  <w:style w:type="paragraph" w:styleId="CommentText">
    <w:name w:val="annotation text"/>
    <w:basedOn w:val="Normal"/>
    <w:link w:val="CommentTextChar"/>
    <w:uiPriority w:val="99"/>
    <w:semiHidden/>
    <w:unhideWhenUsed/>
    <w:rsid w:val="00262318"/>
    <w:pPr>
      <w:spacing w:line="240" w:lineRule="auto"/>
    </w:pPr>
    <w:rPr>
      <w:sz w:val="20"/>
      <w:szCs w:val="20"/>
    </w:rPr>
  </w:style>
  <w:style w:type="character" w:customStyle="1" w:styleId="CommentTextChar">
    <w:name w:val="Comment Text Char"/>
    <w:basedOn w:val="DefaultParagraphFont"/>
    <w:link w:val="CommentText"/>
    <w:uiPriority w:val="99"/>
    <w:semiHidden/>
    <w:rsid w:val="00262318"/>
    <w:rPr>
      <w:sz w:val="20"/>
      <w:szCs w:val="20"/>
    </w:rPr>
  </w:style>
  <w:style w:type="paragraph" w:styleId="CommentSubject">
    <w:name w:val="annotation subject"/>
    <w:basedOn w:val="CommentText"/>
    <w:next w:val="CommentText"/>
    <w:link w:val="CommentSubjectChar"/>
    <w:uiPriority w:val="99"/>
    <w:semiHidden/>
    <w:unhideWhenUsed/>
    <w:rsid w:val="00262318"/>
    <w:rPr>
      <w:b/>
      <w:bCs/>
    </w:rPr>
  </w:style>
  <w:style w:type="character" w:customStyle="1" w:styleId="CommentSubjectChar">
    <w:name w:val="Comment Subject Char"/>
    <w:basedOn w:val="CommentTextChar"/>
    <w:link w:val="CommentSubject"/>
    <w:uiPriority w:val="99"/>
    <w:semiHidden/>
    <w:rsid w:val="00262318"/>
    <w:rPr>
      <w:b/>
      <w:bCs/>
      <w:sz w:val="20"/>
      <w:szCs w:val="20"/>
    </w:rPr>
  </w:style>
  <w:style w:type="paragraph" w:styleId="Revision">
    <w:name w:val="Revision"/>
    <w:hidden/>
    <w:uiPriority w:val="99"/>
    <w:semiHidden/>
    <w:rsid w:val="00262318"/>
    <w:pPr>
      <w:spacing w:after="0" w:line="240" w:lineRule="auto"/>
    </w:pPr>
  </w:style>
  <w:style w:type="character" w:customStyle="1" w:styleId="UnresolvedMention">
    <w:name w:val="Unresolved Mention"/>
    <w:basedOn w:val="DefaultParagraphFont"/>
    <w:uiPriority w:val="99"/>
    <w:semiHidden/>
    <w:unhideWhenUsed/>
    <w:rsid w:val="00B82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956">
      <w:bodyDiv w:val="1"/>
      <w:marLeft w:val="0"/>
      <w:marRight w:val="0"/>
      <w:marTop w:val="0"/>
      <w:marBottom w:val="0"/>
      <w:divBdr>
        <w:top w:val="none" w:sz="0" w:space="0" w:color="auto"/>
        <w:left w:val="none" w:sz="0" w:space="0" w:color="auto"/>
        <w:bottom w:val="none" w:sz="0" w:space="0" w:color="auto"/>
        <w:right w:val="none" w:sz="0" w:space="0" w:color="auto"/>
      </w:divBdr>
    </w:div>
    <w:div w:id="374038369">
      <w:bodyDiv w:val="1"/>
      <w:marLeft w:val="0"/>
      <w:marRight w:val="0"/>
      <w:marTop w:val="0"/>
      <w:marBottom w:val="0"/>
      <w:divBdr>
        <w:top w:val="none" w:sz="0" w:space="0" w:color="auto"/>
        <w:left w:val="none" w:sz="0" w:space="0" w:color="auto"/>
        <w:bottom w:val="none" w:sz="0" w:space="0" w:color="auto"/>
        <w:right w:val="none" w:sz="0" w:space="0" w:color="auto"/>
      </w:divBdr>
    </w:div>
    <w:div w:id="469788721">
      <w:bodyDiv w:val="1"/>
      <w:marLeft w:val="0"/>
      <w:marRight w:val="0"/>
      <w:marTop w:val="0"/>
      <w:marBottom w:val="0"/>
      <w:divBdr>
        <w:top w:val="none" w:sz="0" w:space="0" w:color="auto"/>
        <w:left w:val="none" w:sz="0" w:space="0" w:color="auto"/>
        <w:bottom w:val="none" w:sz="0" w:space="0" w:color="auto"/>
        <w:right w:val="none" w:sz="0" w:space="0" w:color="auto"/>
      </w:divBdr>
    </w:div>
    <w:div w:id="1100760759">
      <w:bodyDiv w:val="1"/>
      <w:marLeft w:val="0"/>
      <w:marRight w:val="0"/>
      <w:marTop w:val="0"/>
      <w:marBottom w:val="0"/>
      <w:divBdr>
        <w:top w:val="none" w:sz="0" w:space="0" w:color="auto"/>
        <w:left w:val="none" w:sz="0" w:space="0" w:color="auto"/>
        <w:bottom w:val="none" w:sz="0" w:space="0" w:color="auto"/>
        <w:right w:val="none" w:sz="0" w:space="0" w:color="auto"/>
      </w:divBdr>
    </w:div>
    <w:div w:id="1371223531">
      <w:bodyDiv w:val="1"/>
      <w:marLeft w:val="0"/>
      <w:marRight w:val="0"/>
      <w:marTop w:val="0"/>
      <w:marBottom w:val="0"/>
      <w:divBdr>
        <w:top w:val="none" w:sz="0" w:space="0" w:color="auto"/>
        <w:left w:val="none" w:sz="0" w:space="0" w:color="auto"/>
        <w:bottom w:val="none" w:sz="0" w:space="0" w:color="auto"/>
        <w:right w:val="none" w:sz="0" w:space="0" w:color="auto"/>
      </w:divBdr>
    </w:div>
    <w:div w:id="1567715564">
      <w:bodyDiv w:val="1"/>
      <w:marLeft w:val="0"/>
      <w:marRight w:val="0"/>
      <w:marTop w:val="0"/>
      <w:marBottom w:val="0"/>
      <w:divBdr>
        <w:top w:val="none" w:sz="0" w:space="0" w:color="auto"/>
        <w:left w:val="none" w:sz="0" w:space="0" w:color="auto"/>
        <w:bottom w:val="none" w:sz="0" w:space="0" w:color="auto"/>
        <w:right w:val="none" w:sz="0" w:space="0" w:color="auto"/>
      </w:divBdr>
    </w:div>
    <w:div w:id="1709985948">
      <w:bodyDiv w:val="1"/>
      <w:marLeft w:val="0"/>
      <w:marRight w:val="0"/>
      <w:marTop w:val="0"/>
      <w:marBottom w:val="0"/>
      <w:divBdr>
        <w:top w:val="none" w:sz="0" w:space="0" w:color="auto"/>
        <w:left w:val="none" w:sz="0" w:space="0" w:color="auto"/>
        <w:bottom w:val="none" w:sz="0" w:space="0" w:color="auto"/>
        <w:right w:val="none" w:sz="0" w:space="0" w:color="auto"/>
      </w:divBdr>
    </w:div>
    <w:div w:id="19915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maine.gov/opinions_orders/supreme/lawcourt/2017/17me100.pdf" TargetMode="External"/><Relationship Id="rId13" Type="http://schemas.openxmlformats.org/officeDocument/2006/relationships/hyperlink" Target="http://legislature.maine.gov/legis/bills/bills_128th/chapters/PUBLIC316.asp" TargetMode="External"/><Relationship Id="rId3" Type="http://schemas.microsoft.com/office/2007/relationships/stylesWithEffects" Target="stylesWithEffects.xml"/><Relationship Id="rId7" Type="http://schemas.openxmlformats.org/officeDocument/2006/relationships/hyperlink" Target="http://maine.gov/sos/news/2015/rankedchoiceinitiative.html" TargetMode="External"/><Relationship Id="rId12" Type="http://schemas.openxmlformats.org/officeDocument/2006/relationships/hyperlink" Target="http://maine.gov/sos/news/2018/courtdecidesrankcho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ldc.mainelegislature.org/Open/Rpts/jk2890_m32_2005.pdf" TargetMode="External"/><Relationship Id="rId11" Type="http://schemas.openxmlformats.org/officeDocument/2006/relationships/hyperlink" Target="http://www.courts.maine.gov/opinions_orders/supreme/lawcourt/2018/18me05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maine.gov/news_reference/high_profile/index.shtml" TargetMode="External"/><Relationship Id="rId4" Type="http://schemas.openxmlformats.org/officeDocument/2006/relationships/settings" Target="settings.xml"/><Relationship Id="rId9" Type="http://schemas.openxmlformats.org/officeDocument/2006/relationships/hyperlink" Target="http://legislature.maine.gov/legis/bills/bills_128th/chapters/PUBLIC316.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Muszynski, Kristen</dc:creator>
  <cp:lastModifiedBy>Lajoie, Louisa</cp:lastModifiedBy>
  <cp:revision>2</cp:revision>
  <dcterms:created xsi:type="dcterms:W3CDTF">2018-05-03T20:18:00Z</dcterms:created>
  <dcterms:modified xsi:type="dcterms:W3CDTF">2018-05-03T20:18:00Z</dcterms:modified>
</cp:coreProperties>
</file>