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FB5E6" w14:textId="77777777" w:rsidR="0044508E" w:rsidRDefault="0044508E" w:rsidP="0044508E">
      <w:pPr>
        <w:jc w:val="center"/>
        <w:rPr>
          <w:rFonts w:ascii="Times New Roman" w:hAnsi="Times New Roman" w:cs="Times New Roman"/>
          <w:b/>
          <w:sz w:val="48"/>
          <w:szCs w:val="48"/>
        </w:rPr>
      </w:pPr>
      <w:bookmarkStart w:id="0" w:name="_GoBack"/>
      <w:bookmarkEnd w:id="0"/>
    </w:p>
    <w:p w14:paraId="0BA21BB0" w14:textId="77777777" w:rsidR="0044508E" w:rsidRPr="00F831F1" w:rsidRDefault="0044508E" w:rsidP="0044508E">
      <w:pPr>
        <w:jc w:val="center"/>
        <w:rPr>
          <w:rFonts w:ascii="Times New Roman" w:hAnsi="Times New Roman" w:cs="Times New Roman"/>
          <w:b/>
          <w:sz w:val="48"/>
          <w:szCs w:val="48"/>
        </w:rPr>
      </w:pPr>
      <w:r w:rsidRPr="00F831F1">
        <w:rPr>
          <w:rFonts w:ascii="Times New Roman" w:eastAsia="Times New Roman" w:hAnsi="Times New Roman" w:cs="Times New Roman"/>
          <w:noProof/>
        </w:rPr>
        <w:drawing>
          <wp:inline distT="0" distB="0" distL="0" distR="0" wp14:anchorId="126B85D7" wp14:editId="41FA31F1">
            <wp:extent cx="1706245" cy="2107565"/>
            <wp:effectExtent l="0" t="0" r="0" b="0"/>
            <wp:docPr id="2" name="image1.png" descr="MEseal"/>
            <wp:cNvGraphicFramePr/>
            <a:graphic xmlns:a="http://schemas.openxmlformats.org/drawingml/2006/main">
              <a:graphicData uri="http://schemas.openxmlformats.org/drawingml/2006/picture">
                <pic:pic xmlns:pic="http://schemas.openxmlformats.org/drawingml/2006/picture">
                  <pic:nvPicPr>
                    <pic:cNvPr id="0" name="image1.png" descr="MEseal"/>
                    <pic:cNvPicPr preferRelativeResize="0"/>
                  </pic:nvPicPr>
                  <pic:blipFill>
                    <a:blip r:embed="rId8"/>
                    <a:srcRect/>
                    <a:stretch>
                      <a:fillRect/>
                    </a:stretch>
                  </pic:blipFill>
                  <pic:spPr>
                    <a:xfrm>
                      <a:off x="0" y="0"/>
                      <a:ext cx="1706245" cy="2107565"/>
                    </a:xfrm>
                    <a:prstGeom prst="rect">
                      <a:avLst/>
                    </a:prstGeom>
                    <a:ln/>
                  </pic:spPr>
                </pic:pic>
              </a:graphicData>
            </a:graphic>
          </wp:inline>
        </w:drawing>
      </w:r>
    </w:p>
    <w:p w14:paraId="650CEE53" w14:textId="3BA8064E" w:rsidR="000D305F" w:rsidRPr="00F831F1" w:rsidRDefault="0044508E" w:rsidP="0044508E">
      <w:pPr>
        <w:jc w:val="center"/>
        <w:rPr>
          <w:rFonts w:ascii="Times New Roman" w:hAnsi="Times New Roman" w:cs="Times New Roman"/>
          <w:b/>
          <w:sz w:val="32"/>
          <w:szCs w:val="32"/>
        </w:rPr>
      </w:pPr>
      <w:r w:rsidRPr="00F831F1">
        <w:rPr>
          <w:rFonts w:ascii="Times New Roman" w:hAnsi="Times New Roman" w:cs="Times New Roman"/>
          <w:b/>
          <w:sz w:val="32"/>
          <w:szCs w:val="32"/>
        </w:rPr>
        <w:t xml:space="preserve">EMERGENCY RULE REGARDING THE </w:t>
      </w:r>
      <w:r w:rsidR="000F7D85">
        <w:rPr>
          <w:rFonts w:ascii="Times New Roman" w:hAnsi="Times New Roman" w:cs="Times New Roman"/>
          <w:b/>
          <w:sz w:val="32"/>
          <w:szCs w:val="32"/>
        </w:rPr>
        <w:t>IMPOSITION</w:t>
      </w:r>
      <w:r w:rsidR="00375489">
        <w:rPr>
          <w:rFonts w:ascii="Times New Roman" w:hAnsi="Times New Roman" w:cs="Times New Roman"/>
          <w:b/>
          <w:sz w:val="32"/>
          <w:szCs w:val="32"/>
        </w:rPr>
        <w:t xml:space="preserve"> </w:t>
      </w:r>
      <w:r w:rsidRPr="00F831F1">
        <w:rPr>
          <w:rFonts w:ascii="Times New Roman" w:hAnsi="Times New Roman" w:cs="Times New Roman"/>
          <w:b/>
          <w:sz w:val="32"/>
          <w:szCs w:val="32"/>
        </w:rPr>
        <w:t>OF EXCISE TAXES</w:t>
      </w:r>
      <w:r w:rsidR="000F7D85">
        <w:rPr>
          <w:rFonts w:ascii="Times New Roman" w:hAnsi="Times New Roman" w:cs="Times New Roman"/>
          <w:b/>
          <w:sz w:val="32"/>
          <w:szCs w:val="32"/>
        </w:rPr>
        <w:t xml:space="preserve"> ON SALES, PURCHASES AND TRANSFERS</w:t>
      </w:r>
      <w:r w:rsidRPr="00F831F1">
        <w:rPr>
          <w:rFonts w:ascii="Times New Roman" w:hAnsi="Times New Roman" w:cs="Times New Roman"/>
          <w:b/>
          <w:sz w:val="32"/>
          <w:szCs w:val="32"/>
        </w:rPr>
        <w:t xml:space="preserve"> </w:t>
      </w:r>
      <w:r w:rsidR="000F7D85" w:rsidRPr="00F831F1">
        <w:rPr>
          <w:rFonts w:ascii="Times New Roman" w:hAnsi="Times New Roman" w:cs="Times New Roman"/>
          <w:b/>
          <w:sz w:val="32"/>
          <w:szCs w:val="32"/>
        </w:rPr>
        <w:t xml:space="preserve"> </w:t>
      </w:r>
      <w:r w:rsidR="00731C90">
        <w:rPr>
          <w:rFonts w:ascii="Times New Roman" w:hAnsi="Times New Roman" w:cs="Times New Roman"/>
          <w:b/>
          <w:sz w:val="32"/>
          <w:szCs w:val="32"/>
        </w:rPr>
        <w:t xml:space="preserve">OF </w:t>
      </w:r>
      <w:r w:rsidRPr="00F831F1">
        <w:rPr>
          <w:rFonts w:ascii="Times New Roman" w:hAnsi="Times New Roman" w:cs="Times New Roman"/>
          <w:b/>
          <w:sz w:val="32"/>
          <w:szCs w:val="32"/>
        </w:rPr>
        <w:t>ADULT USE MARIJUANA</w:t>
      </w:r>
    </w:p>
    <w:p w14:paraId="3C1FD99E" w14:textId="77777777" w:rsidR="0044508E" w:rsidRPr="00F831F1" w:rsidRDefault="0044508E" w:rsidP="0044508E">
      <w:pPr>
        <w:jc w:val="center"/>
        <w:rPr>
          <w:rFonts w:ascii="Times New Roman" w:hAnsi="Times New Roman" w:cs="Times New Roman"/>
          <w:b/>
          <w:sz w:val="32"/>
          <w:szCs w:val="32"/>
        </w:rPr>
      </w:pPr>
    </w:p>
    <w:p w14:paraId="2CEC58B8" w14:textId="77777777" w:rsidR="0044508E" w:rsidRPr="00F831F1" w:rsidRDefault="0044508E" w:rsidP="0044508E">
      <w:pPr>
        <w:jc w:val="center"/>
        <w:rPr>
          <w:rFonts w:ascii="Times New Roman" w:hAnsi="Times New Roman" w:cs="Times New Roman"/>
          <w:sz w:val="32"/>
          <w:szCs w:val="32"/>
        </w:rPr>
      </w:pPr>
      <w:r w:rsidRPr="00F831F1">
        <w:rPr>
          <w:rFonts w:ascii="Times New Roman" w:hAnsi="Times New Roman" w:cs="Times New Roman"/>
          <w:sz w:val="32"/>
          <w:szCs w:val="32"/>
        </w:rPr>
        <w:t>18-691 C.M.R., Chapter 3</w:t>
      </w:r>
    </w:p>
    <w:p w14:paraId="021447EA" w14:textId="77777777" w:rsidR="0044508E" w:rsidRPr="00F831F1" w:rsidRDefault="0044508E" w:rsidP="0044508E">
      <w:pPr>
        <w:jc w:val="center"/>
        <w:rPr>
          <w:rFonts w:ascii="Times New Roman" w:hAnsi="Times New Roman" w:cs="Times New Roman"/>
          <w:sz w:val="32"/>
          <w:szCs w:val="32"/>
        </w:rPr>
      </w:pPr>
    </w:p>
    <w:p w14:paraId="261EF744" w14:textId="77777777" w:rsidR="0044508E" w:rsidRPr="00F831F1" w:rsidRDefault="0044508E" w:rsidP="0044508E">
      <w:pPr>
        <w:jc w:val="center"/>
        <w:rPr>
          <w:rFonts w:ascii="Times New Roman" w:hAnsi="Times New Roman" w:cs="Times New Roman"/>
          <w:b/>
          <w:sz w:val="32"/>
          <w:szCs w:val="32"/>
        </w:rPr>
      </w:pPr>
      <w:r w:rsidRPr="00F831F1">
        <w:rPr>
          <w:rFonts w:ascii="Times New Roman" w:hAnsi="Times New Roman" w:cs="Times New Roman"/>
          <w:b/>
          <w:sz w:val="32"/>
          <w:szCs w:val="32"/>
        </w:rPr>
        <w:t>Department of Administrative and Financial Services</w:t>
      </w:r>
    </w:p>
    <w:p w14:paraId="0D00B42A" w14:textId="77777777" w:rsidR="0044508E" w:rsidRPr="00F831F1" w:rsidRDefault="0044508E" w:rsidP="0044508E">
      <w:pPr>
        <w:jc w:val="center"/>
        <w:rPr>
          <w:rFonts w:ascii="Times New Roman" w:hAnsi="Times New Roman" w:cs="Times New Roman"/>
          <w:b/>
          <w:sz w:val="32"/>
          <w:szCs w:val="32"/>
        </w:rPr>
      </w:pPr>
    </w:p>
    <w:p w14:paraId="6F0C552B" w14:textId="52E53706" w:rsidR="0044508E" w:rsidRPr="00F831F1" w:rsidRDefault="0044508E" w:rsidP="0044508E">
      <w:pPr>
        <w:jc w:val="center"/>
        <w:rPr>
          <w:rFonts w:ascii="Times New Roman" w:hAnsi="Times New Roman" w:cs="Times New Roman"/>
          <w:sz w:val="32"/>
          <w:szCs w:val="32"/>
        </w:rPr>
      </w:pPr>
      <w:r w:rsidRPr="00F831F1">
        <w:rPr>
          <w:rFonts w:ascii="Times New Roman" w:hAnsi="Times New Roman" w:cs="Times New Roman"/>
          <w:sz w:val="32"/>
          <w:szCs w:val="32"/>
        </w:rPr>
        <w:t xml:space="preserve">Emergency Major Substantive Rules Effective Date:  </w:t>
      </w:r>
      <w:r w:rsidR="000F7D85">
        <w:rPr>
          <w:rFonts w:ascii="Times New Roman" w:hAnsi="Times New Roman" w:cs="Times New Roman"/>
          <w:sz w:val="32"/>
          <w:szCs w:val="32"/>
        </w:rPr>
        <w:t xml:space="preserve">August </w:t>
      </w:r>
      <w:r w:rsidR="00B62E23">
        <w:rPr>
          <w:rFonts w:ascii="Times New Roman" w:hAnsi="Times New Roman" w:cs="Times New Roman"/>
          <w:sz w:val="32"/>
          <w:szCs w:val="32"/>
        </w:rPr>
        <w:t>20</w:t>
      </w:r>
      <w:r w:rsidR="000F7D85">
        <w:rPr>
          <w:rFonts w:ascii="Times New Roman" w:hAnsi="Times New Roman" w:cs="Times New Roman"/>
          <w:sz w:val="32"/>
          <w:szCs w:val="32"/>
        </w:rPr>
        <w:t>,</w:t>
      </w:r>
      <w:r w:rsidR="003C3DEA">
        <w:rPr>
          <w:rFonts w:ascii="Times New Roman" w:hAnsi="Times New Roman" w:cs="Times New Roman"/>
          <w:sz w:val="32"/>
          <w:szCs w:val="32"/>
        </w:rPr>
        <w:t xml:space="preserve"> </w:t>
      </w:r>
      <w:r w:rsidR="000F7D85">
        <w:rPr>
          <w:rFonts w:ascii="Times New Roman" w:hAnsi="Times New Roman" w:cs="Times New Roman"/>
          <w:sz w:val="32"/>
          <w:szCs w:val="32"/>
        </w:rPr>
        <w:t>2020</w:t>
      </w:r>
    </w:p>
    <w:p w14:paraId="472C4F60" w14:textId="77777777" w:rsidR="0044508E" w:rsidRPr="00F831F1" w:rsidRDefault="0044508E" w:rsidP="0044508E">
      <w:pPr>
        <w:jc w:val="center"/>
        <w:rPr>
          <w:rFonts w:ascii="Times New Roman" w:hAnsi="Times New Roman" w:cs="Times New Roman"/>
          <w:sz w:val="32"/>
          <w:szCs w:val="32"/>
        </w:rPr>
      </w:pPr>
    </w:p>
    <w:p w14:paraId="09EE005A" w14:textId="77777777" w:rsidR="0044508E" w:rsidRPr="00F831F1" w:rsidRDefault="0044508E" w:rsidP="0044508E">
      <w:pPr>
        <w:jc w:val="center"/>
        <w:rPr>
          <w:rFonts w:ascii="Times New Roman" w:hAnsi="Times New Roman" w:cs="Times New Roman"/>
          <w:sz w:val="32"/>
          <w:szCs w:val="32"/>
        </w:rPr>
      </w:pPr>
    </w:p>
    <w:p w14:paraId="0A903472" w14:textId="70980B7C" w:rsidR="0044508E" w:rsidRPr="00F831F1" w:rsidRDefault="0044508E" w:rsidP="0044508E">
      <w:pPr>
        <w:jc w:val="center"/>
        <w:rPr>
          <w:rFonts w:ascii="Times New Roman" w:hAnsi="Times New Roman" w:cs="Times New Roman"/>
          <w:sz w:val="32"/>
          <w:szCs w:val="32"/>
        </w:rPr>
      </w:pPr>
    </w:p>
    <w:p w14:paraId="13FD8305" w14:textId="7F980ABD" w:rsidR="00FD6409" w:rsidRPr="00F831F1" w:rsidRDefault="00FD6409" w:rsidP="0044508E">
      <w:pPr>
        <w:jc w:val="center"/>
        <w:rPr>
          <w:rFonts w:ascii="Times New Roman" w:hAnsi="Times New Roman" w:cs="Times New Roman"/>
          <w:sz w:val="32"/>
          <w:szCs w:val="32"/>
        </w:rPr>
      </w:pPr>
    </w:p>
    <w:p w14:paraId="63CD3221" w14:textId="7119CADF" w:rsidR="00A9767D" w:rsidRPr="00F831F1" w:rsidRDefault="00A9767D" w:rsidP="00FD6409">
      <w:pPr>
        <w:rPr>
          <w:rFonts w:ascii="Times New Roman" w:hAnsi="Times New Roman" w:cs="Times New Roman"/>
          <w:sz w:val="32"/>
          <w:szCs w:val="32"/>
        </w:rPr>
      </w:pPr>
    </w:p>
    <w:p w14:paraId="0588D3F6" w14:textId="77777777" w:rsidR="00A9767D" w:rsidRPr="00F831F1" w:rsidRDefault="00A9767D">
      <w:pPr>
        <w:rPr>
          <w:rFonts w:ascii="Times New Roman" w:hAnsi="Times New Roman" w:cs="Times New Roman"/>
          <w:sz w:val="32"/>
          <w:szCs w:val="32"/>
        </w:rPr>
      </w:pPr>
      <w:r w:rsidRPr="00F831F1">
        <w:rPr>
          <w:rFonts w:ascii="Times New Roman" w:hAnsi="Times New Roman" w:cs="Times New Roman"/>
          <w:sz w:val="32"/>
          <w:szCs w:val="32"/>
        </w:rPr>
        <w:br w:type="page"/>
      </w:r>
    </w:p>
    <w:sdt>
      <w:sdtPr>
        <w:rPr>
          <w:rFonts w:asciiTheme="minorHAnsi" w:eastAsiaTheme="minorHAnsi" w:hAnsiTheme="minorHAnsi" w:cstheme="minorBidi"/>
          <w:color w:val="auto"/>
          <w:sz w:val="22"/>
          <w:szCs w:val="22"/>
        </w:rPr>
        <w:id w:val="-72895306"/>
        <w:docPartObj>
          <w:docPartGallery w:val="Table of Contents"/>
          <w:docPartUnique/>
        </w:docPartObj>
      </w:sdtPr>
      <w:sdtEndPr>
        <w:rPr>
          <w:b/>
          <w:bCs/>
          <w:noProof/>
        </w:rPr>
      </w:sdtEndPr>
      <w:sdtContent>
        <w:p w14:paraId="7D502577" w14:textId="7D1C80AC" w:rsidR="00A9767D" w:rsidRPr="00F831F1" w:rsidRDefault="00A9767D" w:rsidP="00A9767D">
          <w:pPr>
            <w:pStyle w:val="TOCHeading"/>
            <w:jc w:val="center"/>
            <w:rPr>
              <w:rFonts w:ascii="Times New Roman" w:hAnsi="Times New Roman" w:cs="Times New Roman"/>
              <w:color w:val="auto"/>
            </w:rPr>
          </w:pPr>
          <w:r w:rsidRPr="00F831F1">
            <w:rPr>
              <w:rFonts w:ascii="Times New Roman" w:hAnsi="Times New Roman" w:cs="Times New Roman"/>
              <w:color w:val="auto"/>
            </w:rPr>
            <w:t>Table of Contents</w:t>
          </w:r>
        </w:p>
        <w:p w14:paraId="5D4B6067" w14:textId="37CFCBE6" w:rsidR="00CE3F95" w:rsidRPr="00A8468B" w:rsidRDefault="00A9767D" w:rsidP="00445EA7">
          <w:pPr>
            <w:pStyle w:val="TOC1"/>
            <w:rPr>
              <w:rFonts w:eastAsiaTheme="minorEastAsia"/>
            </w:rPr>
          </w:pPr>
          <w:r w:rsidRPr="00F831F1">
            <w:fldChar w:fldCharType="begin"/>
          </w:r>
          <w:r w:rsidRPr="00F831F1">
            <w:instrText xml:space="preserve"> TOC \o "1-3" \h \z \u </w:instrText>
          </w:r>
          <w:r w:rsidRPr="00F831F1">
            <w:fldChar w:fldCharType="separate"/>
          </w:r>
          <w:hyperlink w:anchor="_Toc48827272" w:history="1">
            <w:r w:rsidR="00CE3F95" w:rsidRPr="00A8468B">
              <w:rPr>
                <w:rStyle w:val="Hyperlink"/>
              </w:rPr>
              <w:t>General</w:t>
            </w:r>
            <w:r w:rsidR="00180553" w:rsidRPr="00A8468B">
              <w:rPr>
                <w:rStyle w:val="Hyperlink"/>
              </w:rPr>
              <w:tab/>
            </w:r>
            <w:r w:rsidR="00180553" w:rsidRPr="00A8468B">
              <w:rPr>
                <w:rStyle w:val="Hyperlink"/>
              </w:rPr>
              <w:tab/>
            </w:r>
            <w:r w:rsidR="00A8468B" w:rsidRPr="00A8468B">
              <w:rPr>
                <w:rStyle w:val="Hyperlink"/>
              </w:rPr>
              <w:tab/>
            </w:r>
            <w:r w:rsidR="00CE3F95" w:rsidRPr="00A8468B">
              <w:rPr>
                <w:webHidden/>
              </w:rPr>
              <w:fldChar w:fldCharType="begin"/>
            </w:r>
            <w:r w:rsidR="00CE3F95" w:rsidRPr="00A8468B">
              <w:rPr>
                <w:webHidden/>
              </w:rPr>
              <w:instrText xml:space="preserve"> PAGEREF _Toc48827272 \h </w:instrText>
            </w:r>
            <w:r w:rsidR="00CE3F95" w:rsidRPr="00A8468B">
              <w:rPr>
                <w:webHidden/>
              </w:rPr>
            </w:r>
            <w:r w:rsidR="00CE3F95" w:rsidRPr="00A8468B">
              <w:rPr>
                <w:webHidden/>
              </w:rPr>
              <w:fldChar w:fldCharType="separate"/>
            </w:r>
            <w:r w:rsidR="00CE3F95" w:rsidRPr="00A8468B">
              <w:rPr>
                <w:webHidden/>
              </w:rPr>
              <w:t>3</w:t>
            </w:r>
            <w:r w:rsidR="00CE3F95" w:rsidRPr="00A8468B">
              <w:rPr>
                <w:webHidden/>
              </w:rPr>
              <w:fldChar w:fldCharType="end"/>
            </w:r>
          </w:hyperlink>
        </w:p>
        <w:p w14:paraId="2FBE3CD1" w14:textId="2451D694" w:rsidR="00CE3F95" w:rsidRPr="00A8468B" w:rsidRDefault="00310BB1" w:rsidP="00445EA7">
          <w:pPr>
            <w:pStyle w:val="TOC1"/>
            <w:rPr>
              <w:rFonts w:eastAsiaTheme="minorEastAsia"/>
            </w:rPr>
          </w:pPr>
          <w:hyperlink w:anchor="_Toc48827273" w:history="1">
            <w:r w:rsidR="00CE3F95" w:rsidRPr="00A8468B">
              <w:rPr>
                <w:rStyle w:val="Hyperlink"/>
              </w:rPr>
              <w:t>Section 1 – Administration of Adult Use Marijuana Excise Taxes Authorized</w:t>
            </w:r>
            <w:r w:rsidR="00CE3F95" w:rsidRPr="00A8468B">
              <w:rPr>
                <w:webHidden/>
              </w:rPr>
              <w:tab/>
            </w:r>
            <w:r w:rsidR="00CE3F95" w:rsidRPr="00A8468B">
              <w:rPr>
                <w:webHidden/>
              </w:rPr>
              <w:fldChar w:fldCharType="begin"/>
            </w:r>
            <w:r w:rsidR="00CE3F95" w:rsidRPr="00A8468B">
              <w:rPr>
                <w:webHidden/>
              </w:rPr>
              <w:instrText xml:space="preserve"> PAGEREF _Toc48827273 \h </w:instrText>
            </w:r>
            <w:r w:rsidR="00CE3F95" w:rsidRPr="00A8468B">
              <w:rPr>
                <w:webHidden/>
              </w:rPr>
            </w:r>
            <w:r w:rsidR="00CE3F95" w:rsidRPr="00A8468B">
              <w:rPr>
                <w:webHidden/>
              </w:rPr>
              <w:fldChar w:fldCharType="separate"/>
            </w:r>
            <w:r w:rsidR="00CE3F95" w:rsidRPr="00A8468B">
              <w:rPr>
                <w:webHidden/>
              </w:rPr>
              <w:t>3</w:t>
            </w:r>
            <w:r w:rsidR="00CE3F95" w:rsidRPr="00A8468B">
              <w:rPr>
                <w:webHidden/>
              </w:rPr>
              <w:fldChar w:fldCharType="end"/>
            </w:r>
          </w:hyperlink>
        </w:p>
        <w:p w14:paraId="302FD8E5" w14:textId="145397C0" w:rsidR="00CE3F95" w:rsidRPr="00A8468B" w:rsidRDefault="00180553" w:rsidP="00A8468B">
          <w:pPr>
            <w:pStyle w:val="TOC2"/>
            <w:rPr>
              <w:rFonts w:ascii="Times New Roman" w:eastAsiaTheme="minorEastAsia" w:hAnsi="Times New Roman" w:cs="Times New Roman"/>
              <w:noProof/>
            </w:rPr>
          </w:pPr>
          <w:r w:rsidRPr="00A8468B">
            <w:rPr>
              <w:rFonts w:ascii="Times New Roman" w:hAnsi="Times New Roman" w:cs="Times New Roman"/>
            </w:rPr>
            <w:t xml:space="preserve">Section </w:t>
          </w:r>
          <w:hyperlink w:anchor="_Toc48827274" w:history="1">
            <w:r w:rsidR="00CE3F95" w:rsidRPr="00A8468B">
              <w:rPr>
                <w:rStyle w:val="Hyperlink"/>
                <w:rFonts w:ascii="Times New Roman" w:hAnsi="Times New Roman" w:cs="Times New Roman"/>
                <w:noProof/>
              </w:rPr>
              <w:t>1.1</w:t>
            </w:r>
            <w:r w:rsidR="00CE3F95" w:rsidRPr="00A8468B">
              <w:rPr>
                <w:rFonts w:ascii="Times New Roman" w:eastAsiaTheme="minorEastAsia" w:hAnsi="Times New Roman" w:cs="Times New Roman"/>
                <w:noProof/>
              </w:rPr>
              <w:tab/>
            </w:r>
            <w:r w:rsidR="00CE3F95" w:rsidRPr="00A8468B">
              <w:rPr>
                <w:rStyle w:val="Hyperlink"/>
                <w:rFonts w:ascii="Times New Roman" w:hAnsi="Times New Roman" w:cs="Times New Roman"/>
                <w:noProof/>
              </w:rPr>
              <w:t>– Statutory Authority</w:t>
            </w:r>
            <w:r w:rsidR="00CE3F95" w:rsidRPr="00A8468B">
              <w:rPr>
                <w:rFonts w:ascii="Times New Roman" w:hAnsi="Times New Roman" w:cs="Times New Roman"/>
                <w:noProof/>
                <w:webHidden/>
              </w:rPr>
              <w:tab/>
            </w:r>
            <w:r w:rsidR="00CE3F95" w:rsidRPr="00A8468B">
              <w:rPr>
                <w:rFonts w:ascii="Times New Roman" w:hAnsi="Times New Roman" w:cs="Times New Roman"/>
                <w:noProof/>
                <w:webHidden/>
              </w:rPr>
              <w:fldChar w:fldCharType="begin"/>
            </w:r>
            <w:r w:rsidR="00CE3F95" w:rsidRPr="00A8468B">
              <w:rPr>
                <w:rFonts w:ascii="Times New Roman" w:hAnsi="Times New Roman" w:cs="Times New Roman"/>
                <w:noProof/>
                <w:webHidden/>
              </w:rPr>
              <w:instrText xml:space="preserve"> PAGEREF _Toc48827274 \h </w:instrText>
            </w:r>
            <w:r w:rsidR="00CE3F95" w:rsidRPr="00A8468B">
              <w:rPr>
                <w:rFonts w:ascii="Times New Roman" w:hAnsi="Times New Roman" w:cs="Times New Roman"/>
                <w:noProof/>
                <w:webHidden/>
              </w:rPr>
            </w:r>
            <w:r w:rsidR="00CE3F95" w:rsidRPr="00A8468B">
              <w:rPr>
                <w:rFonts w:ascii="Times New Roman" w:hAnsi="Times New Roman" w:cs="Times New Roman"/>
                <w:noProof/>
                <w:webHidden/>
              </w:rPr>
              <w:fldChar w:fldCharType="separate"/>
            </w:r>
            <w:r w:rsidR="00CE3F95" w:rsidRPr="00A8468B">
              <w:rPr>
                <w:rFonts w:ascii="Times New Roman" w:hAnsi="Times New Roman" w:cs="Times New Roman"/>
                <w:noProof/>
                <w:webHidden/>
              </w:rPr>
              <w:t>3</w:t>
            </w:r>
            <w:r w:rsidR="00CE3F95" w:rsidRPr="00A8468B">
              <w:rPr>
                <w:rFonts w:ascii="Times New Roman" w:hAnsi="Times New Roman" w:cs="Times New Roman"/>
                <w:noProof/>
                <w:webHidden/>
              </w:rPr>
              <w:fldChar w:fldCharType="end"/>
            </w:r>
          </w:hyperlink>
        </w:p>
        <w:p w14:paraId="36A0A128" w14:textId="7E157E3E" w:rsidR="00CE3F95" w:rsidRPr="00A8468B" w:rsidRDefault="00180553" w:rsidP="00A8468B">
          <w:pPr>
            <w:pStyle w:val="TOC2"/>
            <w:rPr>
              <w:rFonts w:ascii="Times New Roman" w:eastAsiaTheme="minorEastAsia" w:hAnsi="Times New Roman" w:cs="Times New Roman"/>
              <w:noProof/>
            </w:rPr>
          </w:pPr>
          <w:r w:rsidRPr="00A8468B">
            <w:rPr>
              <w:rFonts w:ascii="Times New Roman" w:hAnsi="Times New Roman" w:cs="Times New Roman"/>
            </w:rPr>
            <w:t xml:space="preserve">Section </w:t>
          </w:r>
          <w:hyperlink w:anchor="_Toc48827275" w:history="1">
            <w:r w:rsidR="00CE3F95" w:rsidRPr="00A8468B">
              <w:rPr>
                <w:rStyle w:val="Hyperlink"/>
                <w:rFonts w:ascii="Times New Roman" w:hAnsi="Times New Roman" w:cs="Times New Roman"/>
                <w:noProof/>
              </w:rPr>
              <w:t>1.2</w:t>
            </w:r>
            <w:r w:rsidRPr="00A8468B">
              <w:rPr>
                <w:rFonts w:ascii="Times New Roman" w:eastAsiaTheme="minorEastAsia" w:hAnsi="Times New Roman" w:cs="Times New Roman"/>
                <w:noProof/>
              </w:rPr>
              <w:tab/>
              <w:t xml:space="preserve">– </w:t>
            </w:r>
            <w:r w:rsidR="00CE3F95" w:rsidRPr="00A8468B">
              <w:rPr>
                <w:rStyle w:val="Hyperlink"/>
                <w:rFonts w:ascii="Times New Roman" w:hAnsi="Times New Roman" w:cs="Times New Roman"/>
                <w:noProof/>
              </w:rPr>
              <w:t>Department Authority</w:t>
            </w:r>
            <w:r w:rsidR="00CE3F95" w:rsidRPr="00A8468B">
              <w:rPr>
                <w:rFonts w:ascii="Times New Roman" w:hAnsi="Times New Roman" w:cs="Times New Roman"/>
                <w:noProof/>
                <w:webHidden/>
              </w:rPr>
              <w:tab/>
            </w:r>
            <w:r w:rsidR="00CE3F95" w:rsidRPr="00A8468B">
              <w:rPr>
                <w:rFonts w:ascii="Times New Roman" w:hAnsi="Times New Roman" w:cs="Times New Roman"/>
                <w:noProof/>
                <w:webHidden/>
              </w:rPr>
              <w:fldChar w:fldCharType="begin"/>
            </w:r>
            <w:r w:rsidR="00CE3F95" w:rsidRPr="00A8468B">
              <w:rPr>
                <w:rFonts w:ascii="Times New Roman" w:hAnsi="Times New Roman" w:cs="Times New Roman"/>
                <w:noProof/>
                <w:webHidden/>
              </w:rPr>
              <w:instrText xml:space="preserve"> PAGEREF _Toc48827275 \h </w:instrText>
            </w:r>
            <w:r w:rsidR="00CE3F95" w:rsidRPr="00A8468B">
              <w:rPr>
                <w:rFonts w:ascii="Times New Roman" w:hAnsi="Times New Roman" w:cs="Times New Roman"/>
                <w:noProof/>
                <w:webHidden/>
              </w:rPr>
            </w:r>
            <w:r w:rsidR="00CE3F95" w:rsidRPr="00A8468B">
              <w:rPr>
                <w:rFonts w:ascii="Times New Roman" w:hAnsi="Times New Roman" w:cs="Times New Roman"/>
                <w:noProof/>
                <w:webHidden/>
              </w:rPr>
              <w:fldChar w:fldCharType="separate"/>
            </w:r>
            <w:r w:rsidR="00CE3F95" w:rsidRPr="00A8468B">
              <w:rPr>
                <w:rFonts w:ascii="Times New Roman" w:hAnsi="Times New Roman" w:cs="Times New Roman"/>
                <w:noProof/>
                <w:webHidden/>
              </w:rPr>
              <w:t>3</w:t>
            </w:r>
            <w:r w:rsidR="00CE3F95" w:rsidRPr="00A8468B">
              <w:rPr>
                <w:rFonts w:ascii="Times New Roman" w:hAnsi="Times New Roman" w:cs="Times New Roman"/>
                <w:noProof/>
                <w:webHidden/>
              </w:rPr>
              <w:fldChar w:fldCharType="end"/>
            </w:r>
          </w:hyperlink>
        </w:p>
        <w:p w14:paraId="4B535ED0" w14:textId="0AE754AC" w:rsidR="00CE3F95" w:rsidRPr="00A8468B" w:rsidRDefault="00180553" w:rsidP="00A8468B">
          <w:pPr>
            <w:pStyle w:val="TOC2"/>
            <w:rPr>
              <w:rFonts w:ascii="Times New Roman" w:eastAsiaTheme="minorEastAsia" w:hAnsi="Times New Roman" w:cs="Times New Roman"/>
              <w:noProof/>
            </w:rPr>
          </w:pPr>
          <w:r w:rsidRPr="00A8468B">
            <w:rPr>
              <w:rFonts w:ascii="Times New Roman" w:hAnsi="Times New Roman" w:cs="Times New Roman"/>
            </w:rPr>
            <w:t xml:space="preserve">Section </w:t>
          </w:r>
          <w:hyperlink w:anchor="_Toc48827276" w:history="1">
            <w:r w:rsidR="00CE3F95" w:rsidRPr="00A8468B">
              <w:rPr>
                <w:rStyle w:val="Hyperlink"/>
                <w:rFonts w:ascii="Times New Roman" w:hAnsi="Times New Roman" w:cs="Times New Roman"/>
                <w:noProof/>
              </w:rPr>
              <w:t>1.3</w:t>
            </w:r>
            <w:r w:rsidR="00CE3F95" w:rsidRPr="00A8468B">
              <w:rPr>
                <w:rFonts w:ascii="Times New Roman" w:eastAsiaTheme="minorEastAsia" w:hAnsi="Times New Roman" w:cs="Times New Roman"/>
                <w:noProof/>
              </w:rPr>
              <w:tab/>
            </w:r>
            <w:r w:rsidR="00CE3F95" w:rsidRPr="00A8468B">
              <w:rPr>
                <w:rStyle w:val="Hyperlink"/>
                <w:rFonts w:ascii="Times New Roman" w:hAnsi="Times New Roman" w:cs="Times New Roman"/>
                <w:noProof/>
              </w:rPr>
              <w:t>– Communication with the Department</w:t>
            </w:r>
            <w:r w:rsidR="00CE3F95" w:rsidRPr="00A8468B">
              <w:rPr>
                <w:rFonts w:ascii="Times New Roman" w:hAnsi="Times New Roman" w:cs="Times New Roman"/>
                <w:noProof/>
                <w:webHidden/>
              </w:rPr>
              <w:tab/>
            </w:r>
            <w:r w:rsidR="00CE3F95" w:rsidRPr="00A8468B">
              <w:rPr>
                <w:rFonts w:ascii="Times New Roman" w:hAnsi="Times New Roman" w:cs="Times New Roman"/>
                <w:noProof/>
                <w:webHidden/>
              </w:rPr>
              <w:fldChar w:fldCharType="begin"/>
            </w:r>
            <w:r w:rsidR="00CE3F95" w:rsidRPr="00A8468B">
              <w:rPr>
                <w:rFonts w:ascii="Times New Roman" w:hAnsi="Times New Roman" w:cs="Times New Roman"/>
                <w:noProof/>
                <w:webHidden/>
              </w:rPr>
              <w:instrText xml:space="preserve"> PAGEREF _Toc48827276 \h </w:instrText>
            </w:r>
            <w:r w:rsidR="00CE3F95" w:rsidRPr="00A8468B">
              <w:rPr>
                <w:rFonts w:ascii="Times New Roman" w:hAnsi="Times New Roman" w:cs="Times New Roman"/>
                <w:noProof/>
                <w:webHidden/>
              </w:rPr>
            </w:r>
            <w:r w:rsidR="00CE3F95" w:rsidRPr="00A8468B">
              <w:rPr>
                <w:rFonts w:ascii="Times New Roman" w:hAnsi="Times New Roman" w:cs="Times New Roman"/>
                <w:noProof/>
                <w:webHidden/>
              </w:rPr>
              <w:fldChar w:fldCharType="separate"/>
            </w:r>
            <w:r w:rsidR="00CE3F95" w:rsidRPr="00A8468B">
              <w:rPr>
                <w:rFonts w:ascii="Times New Roman" w:hAnsi="Times New Roman" w:cs="Times New Roman"/>
                <w:noProof/>
                <w:webHidden/>
              </w:rPr>
              <w:t>3</w:t>
            </w:r>
            <w:r w:rsidR="00CE3F95" w:rsidRPr="00A8468B">
              <w:rPr>
                <w:rFonts w:ascii="Times New Roman" w:hAnsi="Times New Roman" w:cs="Times New Roman"/>
                <w:noProof/>
                <w:webHidden/>
              </w:rPr>
              <w:fldChar w:fldCharType="end"/>
            </w:r>
          </w:hyperlink>
        </w:p>
        <w:p w14:paraId="58691EE3" w14:textId="25BE558A" w:rsidR="00CE3F95" w:rsidRPr="00A8468B" w:rsidRDefault="00180553" w:rsidP="00A8468B">
          <w:pPr>
            <w:pStyle w:val="TOC2"/>
            <w:rPr>
              <w:rFonts w:ascii="Times New Roman" w:eastAsiaTheme="minorEastAsia" w:hAnsi="Times New Roman" w:cs="Times New Roman"/>
              <w:noProof/>
            </w:rPr>
          </w:pPr>
          <w:r w:rsidRPr="00A8468B">
            <w:rPr>
              <w:rFonts w:ascii="Times New Roman" w:hAnsi="Times New Roman" w:cs="Times New Roman"/>
            </w:rPr>
            <w:t xml:space="preserve">Section </w:t>
          </w:r>
          <w:hyperlink w:anchor="_Toc48827277" w:history="1">
            <w:r w:rsidR="00CE3F95" w:rsidRPr="00A8468B">
              <w:rPr>
                <w:rStyle w:val="Hyperlink"/>
                <w:rFonts w:ascii="Times New Roman" w:hAnsi="Times New Roman" w:cs="Times New Roman"/>
                <w:noProof/>
              </w:rPr>
              <w:t>1.4</w:t>
            </w:r>
            <w:r w:rsidRPr="00A8468B">
              <w:rPr>
                <w:rStyle w:val="Hyperlink"/>
                <w:rFonts w:ascii="Times New Roman" w:hAnsi="Times New Roman" w:cs="Times New Roman"/>
                <w:noProof/>
              </w:rPr>
              <w:tab/>
              <w:t xml:space="preserve">– </w:t>
            </w:r>
            <w:r w:rsidR="00CE3F95" w:rsidRPr="00A8468B">
              <w:rPr>
                <w:rStyle w:val="Hyperlink"/>
                <w:rFonts w:ascii="Times New Roman" w:hAnsi="Times New Roman" w:cs="Times New Roman"/>
                <w:noProof/>
              </w:rPr>
              <w:t>Definitions</w:t>
            </w:r>
            <w:r w:rsidR="00CE3F95" w:rsidRPr="00A8468B">
              <w:rPr>
                <w:rFonts w:ascii="Times New Roman" w:hAnsi="Times New Roman" w:cs="Times New Roman"/>
                <w:noProof/>
                <w:webHidden/>
              </w:rPr>
              <w:tab/>
            </w:r>
            <w:r w:rsidR="00CE3F95" w:rsidRPr="00A8468B">
              <w:rPr>
                <w:rFonts w:ascii="Times New Roman" w:hAnsi="Times New Roman" w:cs="Times New Roman"/>
                <w:noProof/>
                <w:webHidden/>
              </w:rPr>
              <w:fldChar w:fldCharType="begin"/>
            </w:r>
            <w:r w:rsidR="00CE3F95" w:rsidRPr="00A8468B">
              <w:rPr>
                <w:rFonts w:ascii="Times New Roman" w:hAnsi="Times New Roman" w:cs="Times New Roman"/>
                <w:noProof/>
                <w:webHidden/>
              </w:rPr>
              <w:instrText xml:space="preserve"> PAGEREF _Toc48827277 \h </w:instrText>
            </w:r>
            <w:r w:rsidR="00CE3F95" w:rsidRPr="00A8468B">
              <w:rPr>
                <w:rFonts w:ascii="Times New Roman" w:hAnsi="Times New Roman" w:cs="Times New Roman"/>
                <w:noProof/>
                <w:webHidden/>
              </w:rPr>
            </w:r>
            <w:r w:rsidR="00CE3F95" w:rsidRPr="00A8468B">
              <w:rPr>
                <w:rFonts w:ascii="Times New Roman" w:hAnsi="Times New Roman" w:cs="Times New Roman"/>
                <w:noProof/>
                <w:webHidden/>
              </w:rPr>
              <w:fldChar w:fldCharType="separate"/>
            </w:r>
            <w:r w:rsidR="00CE3F95" w:rsidRPr="00A8468B">
              <w:rPr>
                <w:rFonts w:ascii="Times New Roman" w:hAnsi="Times New Roman" w:cs="Times New Roman"/>
                <w:noProof/>
                <w:webHidden/>
              </w:rPr>
              <w:t>3</w:t>
            </w:r>
            <w:r w:rsidR="00CE3F95" w:rsidRPr="00A8468B">
              <w:rPr>
                <w:rFonts w:ascii="Times New Roman" w:hAnsi="Times New Roman" w:cs="Times New Roman"/>
                <w:noProof/>
                <w:webHidden/>
              </w:rPr>
              <w:fldChar w:fldCharType="end"/>
            </w:r>
          </w:hyperlink>
        </w:p>
        <w:p w14:paraId="53D2D5B0" w14:textId="3931C042" w:rsidR="00CE3F95" w:rsidRPr="00A8468B" w:rsidRDefault="00310BB1" w:rsidP="00445EA7">
          <w:pPr>
            <w:pStyle w:val="TOC1"/>
            <w:rPr>
              <w:rFonts w:eastAsiaTheme="minorEastAsia"/>
            </w:rPr>
          </w:pPr>
          <w:hyperlink w:anchor="_Toc48827278" w:history="1">
            <w:r w:rsidR="00CE3F95" w:rsidRPr="00A8468B">
              <w:rPr>
                <w:rStyle w:val="Hyperlink"/>
              </w:rPr>
              <w:t xml:space="preserve">Section 2 – </w:t>
            </w:r>
            <w:r w:rsidR="00445EA7">
              <w:rPr>
                <w:rStyle w:val="Hyperlink"/>
              </w:rPr>
              <w:t xml:space="preserve"> </w:t>
            </w:r>
            <w:r w:rsidR="00CE3F95" w:rsidRPr="00A8468B">
              <w:rPr>
                <w:rStyle w:val="Hyperlink"/>
              </w:rPr>
              <w:t>Imposition of Excise Tax on Sales, Purchases and Transfers of Adult Use Marijuana Flower,</w:t>
            </w:r>
            <w:r w:rsidR="00CE3F95" w:rsidRPr="00A8468B">
              <w:rPr>
                <w:rStyle w:val="Hyperlink"/>
              </w:rPr>
              <w:t xml:space="preserve"> Trim and Mature Marijuana Plants</w:t>
            </w:r>
            <w:r w:rsidR="00CE3F95" w:rsidRPr="00A8468B">
              <w:rPr>
                <w:webHidden/>
              </w:rPr>
              <w:tab/>
            </w:r>
            <w:r w:rsidR="00CE3F95" w:rsidRPr="00A8468B">
              <w:rPr>
                <w:webHidden/>
              </w:rPr>
              <w:fldChar w:fldCharType="begin"/>
            </w:r>
            <w:r w:rsidR="00CE3F95" w:rsidRPr="00A8468B">
              <w:rPr>
                <w:webHidden/>
              </w:rPr>
              <w:instrText xml:space="preserve"> PAGEREF _Toc48827278 \h </w:instrText>
            </w:r>
            <w:r w:rsidR="00CE3F95" w:rsidRPr="00A8468B">
              <w:rPr>
                <w:webHidden/>
              </w:rPr>
            </w:r>
            <w:r w:rsidR="00CE3F95" w:rsidRPr="00A8468B">
              <w:rPr>
                <w:webHidden/>
              </w:rPr>
              <w:fldChar w:fldCharType="separate"/>
            </w:r>
            <w:r w:rsidR="00CE3F95" w:rsidRPr="00A8468B">
              <w:rPr>
                <w:webHidden/>
              </w:rPr>
              <w:t>4</w:t>
            </w:r>
            <w:r w:rsidR="00CE3F95" w:rsidRPr="00A8468B">
              <w:rPr>
                <w:webHidden/>
              </w:rPr>
              <w:fldChar w:fldCharType="end"/>
            </w:r>
          </w:hyperlink>
        </w:p>
        <w:p w14:paraId="5A5C9801" w14:textId="6628D505" w:rsidR="00CE3F95" w:rsidRPr="00A8468B" w:rsidRDefault="00310BB1" w:rsidP="00A8468B">
          <w:pPr>
            <w:pStyle w:val="TOC2"/>
            <w:rPr>
              <w:rFonts w:ascii="Times New Roman" w:eastAsiaTheme="minorEastAsia" w:hAnsi="Times New Roman" w:cs="Times New Roman"/>
              <w:noProof/>
            </w:rPr>
          </w:pPr>
          <w:hyperlink w:anchor="_Toc48827279" w:history="1">
            <w:r w:rsidR="00CE3F95" w:rsidRPr="00A8468B">
              <w:rPr>
                <w:rStyle w:val="Hyperlink"/>
                <w:rFonts w:ascii="Times New Roman" w:hAnsi="Times New Roman" w:cs="Times New Roman"/>
                <w:noProof/>
              </w:rPr>
              <w:t>Section 2.1</w:t>
            </w:r>
            <w:r w:rsidR="00A8468B" w:rsidRPr="00A8468B">
              <w:rPr>
                <w:rStyle w:val="Hyperlink"/>
                <w:rFonts w:ascii="Times New Roman" w:hAnsi="Times New Roman" w:cs="Times New Roman"/>
                <w:noProof/>
              </w:rPr>
              <w:tab/>
              <w:t xml:space="preserve">– </w:t>
            </w:r>
            <w:r w:rsidR="00CE3F95" w:rsidRPr="00A8468B">
              <w:rPr>
                <w:rStyle w:val="Hyperlink"/>
                <w:rFonts w:ascii="Times New Roman" w:hAnsi="Times New Roman" w:cs="Times New Roman"/>
                <w:noProof/>
              </w:rPr>
              <w:t>Excise Tax Required</w:t>
            </w:r>
            <w:r w:rsidR="00CE3F95" w:rsidRPr="00A8468B">
              <w:rPr>
                <w:rFonts w:ascii="Times New Roman" w:hAnsi="Times New Roman" w:cs="Times New Roman"/>
                <w:noProof/>
                <w:webHidden/>
              </w:rPr>
              <w:tab/>
            </w:r>
            <w:r w:rsidR="00CE3F95" w:rsidRPr="00A8468B">
              <w:rPr>
                <w:rFonts w:ascii="Times New Roman" w:hAnsi="Times New Roman" w:cs="Times New Roman"/>
                <w:noProof/>
                <w:webHidden/>
              </w:rPr>
              <w:fldChar w:fldCharType="begin"/>
            </w:r>
            <w:r w:rsidR="00CE3F95" w:rsidRPr="00A8468B">
              <w:rPr>
                <w:rFonts w:ascii="Times New Roman" w:hAnsi="Times New Roman" w:cs="Times New Roman"/>
                <w:noProof/>
                <w:webHidden/>
              </w:rPr>
              <w:instrText xml:space="preserve"> PAGEREF _Toc48827279 \h </w:instrText>
            </w:r>
            <w:r w:rsidR="00CE3F95" w:rsidRPr="00A8468B">
              <w:rPr>
                <w:rFonts w:ascii="Times New Roman" w:hAnsi="Times New Roman" w:cs="Times New Roman"/>
                <w:noProof/>
                <w:webHidden/>
              </w:rPr>
            </w:r>
            <w:r w:rsidR="00CE3F95" w:rsidRPr="00A8468B">
              <w:rPr>
                <w:rFonts w:ascii="Times New Roman" w:hAnsi="Times New Roman" w:cs="Times New Roman"/>
                <w:noProof/>
                <w:webHidden/>
              </w:rPr>
              <w:fldChar w:fldCharType="separate"/>
            </w:r>
            <w:r w:rsidR="00CE3F95" w:rsidRPr="00A8468B">
              <w:rPr>
                <w:rFonts w:ascii="Times New Roman" w:hAnsi="Times New Roman" w:cs="Times New Roman"/>
                <w:noProof/>
                <w:webHidden/>
              </w:rPr>
              <w:t>4</w:t>
            </w:r>
            <w:r w:rsidR="00CE3F95" w:rsidRPr="00A8468B">
              <w:rPr>
                <w:rFonts w:ascii="Times New Roman" w:hAnsi="Times New Roman" w:cs="Times New Roman"/>
                <w:noProof/>
                <w:webHidden/>
              </w:rPr>
              <w:fldChar w:fldCharType="end"/>
            </w:r>
          </w:hyperlink>
        </w:p>
        <w:p w14:paraId="2D403AC0" w14:textId="077FC277" w:rsidR="00CE3F95" w:rsidRPr="00A8468B" w:rsidRDefault="00310BB1" w:rsidP="00A8468B">
          <w:pPr>
            <w:pStyle w:val="TOC2"/>
            <w:rPr>
              <w:rFonts w:ascii="Times New Roman" w:eastAsiaTheme="minorEastAsia" w:hAnsi="Times New Roman" w:cs="Times New Roman"/>
              <w:noProof/>
            </w:rPr>
          </w:pPr>
          <w:hyperlink w:anchor="_Toc48827280" w:history="1">
            <w:r w:rsidR="00CE3F95" w:rsidRPr="00A8468B">
              <w:rPr>
                <w:rStyle w:val="Hyperlink"/>
                <w:rFonts w:ascii="Times New Roman" w:hAnsi="Times New Roman" w:cs="Times New Roman"/>
                <w:noProof/>
              </w:rPr>
              <w:t>Section 2.2</w:t>
            </w:r>
            <w:r w:rsidR="00A8468B" w:rsidRPr="00A8468B">
              <w:rPr>
                <w:rStyle w:val="Hyperlink"/>
                <w:rFonts w:ascii="Times New Roman" w:hAnsi="Times New Roman" w:cs="Times New Roman"/>
                <w:noProof/>
              </w:rPr>
              <w:tab/>
              <w:t xml:space="preserve">– </w:t>
            </w:r>
            <w:r w:rsidR="00CE3F95" w:rsidRPr="00A8468B">
              <w:rPr>
                <w:rStyle w:val="Hyperlink"/>
                <w:rFonts w:ascii="Times New Roman" w:hAnsi="Times New Roman" w:cs="Times New Roman"/>
                <w:noProof/>
              </w:rPr>
              <w:t>Calculation of Excise Tax on Marijuana Flower, Marijuana Trim and Mature Marijuana</w:t>
            </w:r>
            <w:r w:rsidR="00180553" w:rsidRPr="00A8468B">
              <w:rPr>
                <w:rStyle w:val="Hyperlink"/>
                <w:rFonts w:ascii="Times New Roman" w:hAnsi="Times New Roman" w:cs="Times New Roman"/>
                <w:noProof/>
              </w:rPr>
              <w:t> </w:t>
            </w:r>
            <w:r w:rsidR="00CE3F95" w:rsidRPr="00A8468B">
              <w:rPr>
                <w:rStyle w:val="Hyperlink"/>
                <w:rFonts w:ascii="Times New Roman" w:hAnsi="Times New Roman" w:cs="Times New Roman"/>
                <w:noProof/>
              </w:rPr>
              <w:t>Plants</w:t>
            </w:r>
            <w:r w:rsidR="00CE3F95" w:rsidRPr="00A8468B">
              <w:rPr>
                <w:rFonts w:ascii="Times New Roman" w:hAnsi="Times New Roman" w:cs="Times New Roman"/>
                <w:noProof/>
                <w:webHidden/>
              </w:rPr>
              <w:tab/>
            </w:r>
            <w:r w:rsidR="00A51ED1">
              <w:rPr>
                <w:rFonts w:ascii="Times New Roman" w:hAnsi="Times New Roman" w:cs="Times New Roman"/>
                <w:noProof/>
                <w:webHidden/>
              </w:rPr>
              <w:t>5</w:t>
            </w:r>
          </w:hyperlink>
        </w:p>
        <w:p w14:paraId="06BA4FA7" w14:textId="496BF59C" w:rsidR="00A9767D" w:rsidRPr="00F831F1" w:rsidRDefault="00A9767D">
          <w:r w:rsidRPr="00F831F1">
            <w:rPr>
              <w:b/>
              <w:bCs/>
              <w:noProof/>
            </w:rPr>
            <w:fldChar w:fldCharType="end"/>
          </w:r>
        </w:p>
      </w:sdtContent>
    </w:sdt>
    <w:p w14:paraId="1FFABC62" w14:textId="219BD1D1" w:rsidR="00A9767D" w:rsidRPr="00F831F1" w:rsidRDefault="00A9767D" w:rsidP="00FD6409">
      <w:pPr>
        <w:rPr>
          <w:rFonts w:ascii="Times New Roman" w:hAnsi="Times New Roman" w:cs="Times New Roman"/>
          <w:sz w:val="32"/>
          <w:szCs w:val="32"/>
        </w:rPr>
      </w:pPr>
    </w:p>
    <w:p w14:paraId="218C6217" w14:textId="013062EC" w:rsidR="0044508E" w:rsidRPr="00F831F1" w:rsidRDefault="00A9767D" w:rsidP="00FD6409">
      <w:pPr>
        <w:rPr>
          <w:rFonts w:ascii="Times New Roman" w:hAnsi="Times New Roman" w:cs="Times New Roman"/>
          <w:sz w:val="32"/>
          <w:szCs w:val="32"/>
        </w:rPr>
      </w:pPr>
      <w:r w:rsidRPr="00F831F1">
        <w:rPr>
          <w:rFonts w:ascii="Times New Roman" w:hAnsi="Times New Roman" w:cs="Times New Roman"/>
          <w:sz w:val="32"/>
          <w:szCs w:val="32"/>
        </w:rPr>
        <w:br w:type="page"/>
      </w:r>
    </w:p>
    <w:p w14:paraId="10E8A348" w14:textId="77777777" w:rsidR="0044508E" w:rsidRPr="00F831F1" w:rsidRDefault="0044508E" w:rsidP="0044508E">
      <w:pPr>
        <w:pStyle w:val="Heading1"/>
        <w:jc w:val="center"/>
        <w:rPr>
          <w:rFonts w:ascii="Times New Roman" w:hAnsi="Times New Roman" w:cs="Times New Roman"/>
          <w:color w:val="auto"/>
          <w:sz w:val="28"/>
          <w:szCs w:val="28"/>
        </w:rPr>
      </w:pPr>
      <w:bookmarkStart w:id="1" w:name="_Toc48827272"/>
      <w:r w:rsidRPr="00F831F1">
        <w:rPr>
          <w:rFonts w:ascii="Times New Roman" w:hAnsi="Times New Roman" w:cs="Times New Roman"/>
          <w:color w:val="auto"/>
          <w:sz w:val="28"/>
          <w:szCs w:val="28"/>
        </w:rPr>
        <w:lastRenderedPageBreak/>
        <w:t>General</w:t>
      </w:r>
      <w:bookmarkEnd w:id="1"/>
      <w:r w:rsidRPr="00F831F1">
        <w:rPr>
          <w:rFonts w:ascii="Times New Roman" w:hAnsi="Times New Roman" w:cs="Times New Roman"/>
          <w:color w:val="auto"/>
          <w:sz w:val="28"/>
          <w:szCs w:val="28"/>
        </w:rPr>
        <w:t xml:space="preserve"> </w:t>
      </w:r>
    </w:p>
    <w:p w14:paraId="47CCAF3D" w14:textId="140E74A0" w:rsidR="0044508E" w:rsidRPr="00F831F1" w:rsidRDefault="0044508E" w:rsidP="0044508E">
      <w:pPr>
        <w:rPr>
          <w:rFonts w:ascii="Times New Roman" w:hAnsi="Times New Roman" w:cs="Times New Roman"/>
        </w:rPr>
      </w:pPr>
      <w:r w:rsidRPr="00F831F1">
        <w:rPr>
          <w:rFonts w:ascii="Times New Roman" w:hAnsi="Times New Roman" w:cs="Times New Roman"/>
        </w:rPr>
        <w:t xml:space="preserve">This Rule establishes the method for calculating </w:t>
      </w:r>
      <w:r w:rsidR="003F758A" w:rsidRPr="00F831F1">
        <w:rPr>
          <w:rFonts w:ascii="Times New Roman" w:hAnsi="Times New Roman" w:cs="Times New Roman"/>
        </w:rPr>
        <w:t>the weight of marijuana flower</w:t>
      </w:r>
      <w:r w:rsidR="0052648F">
        <w:rPr>
          <w:rFonts w:ascii="Times New Roman" w:hAnsi="Times New Roman" w:cs="Times New Roman"/>
        </w:rPr>
        <w:t>, marijuana trim and mature marijuana plants</w:t>
      </w:r>
      <w:r w:rsidR="003F758A" w:rsidRPr="00F831F1">
        <w:rPr>
          <w:rFonts w:ascii="Times New Roman" w:hAnsi="Times New Roman" w:cs="Times New Roman"/>
        </w:rPr>
        <w:t xml:space="preserve"> subject to excise taxes pursuant to Title 28-B, ch. 1 and Title 36, ch. </w:t>
      </w:r>
      <w:r w:rsidR="000D5508" w:rsidRPr="00F831F1">
        <w:rPr>
          <w:rFonts w:ascii="Times New Roman" w:hAnsi="Times New Roman" w:cs="Times New Roman"/>
        </w:rPr>
        <w:t>723.</w:t>
      </w:r>
      <w:r w:rsidR="003B5DB0">
        <w:rPr>
          <w:rFonts w:ascii="Times New Roman" w:hAnsi="Times New Roman" w:cs="Times New Roman"/>
        </w:rPr>
        <w:t xml:space="preserve"> </w:t>
      </w:r>
      <w:r w:rsidR="00553EDD" w:rsidRPr="00F831F1">
        <w:rPr>
          <w:rFonts w:ascii="Times New Roman" w:hAnsi="Times New Roman" w:cs="Times New Roman"/>
        </w:rPr>
        <w:t>The activities described in this Rule may be considered a violation of federal law.</w:t>
      </w:r>
      <w:r w:rsidR="003B5DB0">
        <w:rPr>
          <w:rFonts w:ascii="Times New Roman" w:hAnsi="Times New Roman" w:cs="Times New Roman"/>
        </w:rPr>
        <w:t xml:space="preserve"> </w:t>
      </w:r>
      <w:r w:rsidR="00553EDD" w:rsidRPr="00F831F1">
        <w:rPr>
          <w:rFonts w:ascii="Times New Roman" w:hAnsi="Times New Roman" w:cs="Times New Roman"/>
        </w:rPr>
        <w:t xml:space="preserve">Persons cultivating adult use marijuana may be subject to federal sanctions for what </w:t>
      </w:r>
      <w:r w:rsidR="000562AC" w:rsidRPr="00F831F1">
        <w:rPr>
          <w:rFonts w:ascii="Times New Roman" w:hAnsi="Times New Roman" w:cs="Times New Roman"/>
        </w:rPr>
        <w:t>may otherwise be considered authorized conduct in the State of Maine, and compliance with this Rule does no</w:t>
      </w:r>
      <w:r w:rsidR="001A6184" w:rsidRPr="00F831F1">
        <w:rPr>
          <w:rFonts w:ascii="Times New Roman" w:hAnsi="Times New Roman" w:cs="Times New Roman"/>
        </w:rPr>
        <w:t>t exempt licensees, their employees or customers from possible federal prosecution.</w:t>
      </w:r>
      <w:r w:rsidR="003B5DB0">
        <w:rPr>
          <w:rFonts w:ascii="Times New Roman" w:hAnsi="Times New Roman" w:cs="Times New Roman"/>
        </w:rPr>
        <w:t xml:space="preserve"> </w:t>
      </w:r>
      <w:r w:rsidR="001A6184" w:rsidRPr="00F831F1">
        <w:rPr>
          <w:rFonts w:ascii="Times New Roman" w:hAnsi="Times New Roman" w:cs="Times New Roman"/>
        </w:rPr>
        <w:t xml:space="preserve">The Department is not responsible or liable for the actions of licensed cultivation facilities </w:t>
      </w:r>
      <w:r w:rsidR="00CC17D9" w:rsidRPr="00F831F1">
        <w:rPr>
          <w:rFonts w:ascii="Times New Roman" w:hAnsi="Times New Roman" w:cs="Times New Roman"/>
        </w:rPr>
        <w:t>under this Rule.</w:t>
      </w:r>
      <w:r w:rsidR="003B5DB0">
        <w:rPr>
          <w:rFonts w:ascii="Times New Roman" w:hAnsi="Times New Roman" w:cs="Times New Roman"/>
        </w:rPr>
        <w:t xml:space="preserve"> </w:t>
      </w:r>
    </w:p>
    <w:p w14:paraId="66D053CA" w14:textId="78D7C19A" w:rsidR="00CC17D9" w:rsidRPr="00F831F1" w:rsidRDefault="00CC17D9" w:rsidP="00CC17D9">
      <w:pPr>
        <w:pStyle w:val="Heading1"/>
        <w:jc w:val="center"/>
        <w:rPr>
          <w:rFonts w:ascii="Times New Roman" w:hAnsi="Times New Roman" w:cs="Times New Roman"/>
          <w:color w:val="auto"/>
          <w:sz w:val="28"/>
          <w:szCs w:val="28"/>
        </w:rPr>
      </w:pPr>
      <w:bookmarkStart w:id="2" w:name="_Toc48827273"/>
      <w:r w:rsidRPr="00F831F1">
        <w:rPr>
          <w:rFonts w:ascii="Times New Roman" w:hAnsi="Times New Roman" w:cs="Times New Roman"/>
          <w:color w:val="auto"/>
          <w:sz w:val="28"/>
          <w:szCs w:val="28"/>
        </w:rPr>
        <w:t xml:space="preserve">Section 1 </w:t>
      </w:r>
      <w:r w:rsidR="006F3998" w:rsidRPr="00F831F1">
        <w:rPr>
          <w:rFonts w:ascii="Times New Roman" w:hAnsi="Times New Roman" w:cs="Times New Roman"/>
          <w:color w:val="auto"/>
          <w:sz w:val="28"/>
          <w:szCs w:val="28"/>
        </w:rPr>
        <w:t>–</w:t>
      </w:r>
      <w:r w:rsidRPr="00F831F1">
        <w:rPr>
          <w:rFonts w:ascii="Times New Roman" w:hAnsi="Times New Roman" w:cs="Times New Roman"/>
          <w:color w:val="auto"/>
          <w:sz w:val="28"/>
          <w:szCs w:val="28"/>
        </w:rPr>
        <w:t xml:space="preserve"> </w:t>
      </w:r>
      <w:r w:rsidR="00407ED1" w:rsidRPr="00F831F1">
        <w:rPr>
          <w:rFonts w:ascii="Times New Roman" w:hAnsi="Times New Roman" w:cs="Times New Roman"/>
          <w:color w:val="auto"/>
          <w:sz w:val="28"/>
          <w:szCs w:val="28"/>
        </w:rPr>
        <w:t xml:space="preserve">Administration of </w:t>
      </w:r>
      <w:r w:rsidR="00BD3E6F" w:rsidRPr="00F831F1">
        <w:rPr>
          <w:rFonts w:ascii="Times New Roman" w:hAnsi="Times New Roman" w:cs="Times New Roman"/>
          <w:color w:val="auto"/>
          <w:sz w:val="28"/>
          <w:szCs w:val="28"/>
        </w:rPr>
        <w:t>Adult Use Marijuana Excise Taxes Authorized</w:t>
      </w:r>
      <w:bookmarkEnd w:id="2"/>
    </w:p>
    <w:p w14:paraId="5753C64C" w14:textId="5898C269" w:rsidR="00CC17D9" w:rsidRPr="00F831F1" w:rsidRDefault="00CC17D9" w:rsidP="001F4AE3">
      <w:pPr>
        <w:pStyle w:val="Heading2"/>
      </w:pPr>
    </w:p>
    <w:p w14:paraId="77671706" w14:textId="04D51BB0" w:rsidR="001F4AE3" w:rsidRPr="00F831F1" w:rsidRDefault="003B5DB0" w:rsidP="003B5DB0">
      <w:pPr>
        <w:pStyle w:val="Heading2"/>
        <w:jc w:val="center"/>
        <w:rPr>
          <w:rFonts w:ascii="Times New Roman" w:hAnsi="Times New Roman" w:cs="Times New Roman"/>
          <w:color w:val="auto"/>
          <w:sz w:val="24"/>
          <w:szCs w:val="24"/>
        </w:rPr>
      </w:pPr>
      <w:bookmarkStart w:id="3" w:name="_Toc48827274"/>
      <w:r>
        <w:rPr>
          <w:rFonts w:ascii="Times New Roman" w:hAnsi="Times New Roman" w:cs="Times New Roman"/>
          <w:color w:val="auto"/>
          <w:sz w:val="24"/>
          <w:szCs w:val="24"/>
        </w:rPr>
        <w:t xml:space="preserve">Section 1.1 </w:t>
      </w:r>
      <w:r w:rsidR="0077308F" w:rsidRPr="00F831F1">
        <w:rPr>
          <w:rFonts w:ascii="Times New Roman" w:hAnsi="Times New Roman" w:cs="Times New Roman"/>
          <w:color w:val="auto"/>
          <w:sz w:val="24"/>
          <w:szCs w:val="24"/>
        </w:rPr>
        <w:t>– Statutory Authority</w:t>
      </w:r>
      <w:bookmarkEnd w:id="3"/>
    </w:p>
    <w:p w14:paraId="12229FD9" w14:textId="783C869F" w:rsidR="00C978C4" w:rsidRPr="00F831F1" w:rsidRDefault="0077308F" w:rsidP="0077308F">
      <w:pPr>
        <w:rPr>
          <w:rFonts w:ascii="Times New Roman" w:hAnsi="Times New Roman" w:cs="Times New Roman"/>
        </w:rPr>
      </w:pPr>
      <w:r w:rsidRPr="00F831F1">
        <w:rPr>
          <w:rFonts w:ascii="Times New Roman" w:hAnsi="Times New Roman" w:cs="Times New Roman"/>
        </w:rPr>
        <w:t>The Department of Administrative and Financial Services (referred heretofore as the Department)</w:t>
      </w:r>
      <w:r w:rsidR="000F7D85">
        <w:rPr>
          <w:rFonts w:ascii="Times New Roman" w:hAnsi="Times New Roman" w:cs="Times New Roman"/>
        </w:rPr>
        <w:t xml:space="preserve"> </w:t>
      </w:r>
      <w:r w:rsidR="00794C2F" w:rsidRPr="00F831F1">
        <w:rPr>
          <w:rFonts w:ascii="Times New Roman" w:hAnsi="Times New Roman" w:cs="Times New Roman"/>
        </w:rPr>
        <w:t xml:space="preserve">has developed the following Rule in accordance with the statutory authority provided in Title 28-B, </w:t>
      </w:r>
      <w:r w:rsidR="00AD54E8" w:rsidRPr="00F831F1">
        <w:rPr>
          <w:rFonts w:ascii="Times New Roman" w:hAnsi="Times New Roman" w:cs="Times New Roman"/>
        </w:rPr>
        <w:t>§</w:t>
      </w:r>
      <w:r w:rsidR="004A0CAA">
        <w:rPr>
          <w:rFonts w:ascii="Times New Roman" w:hAnsi="Times New Roman" w:cs="Times New Roman"/>
        </w:rPr>
        <w:t>§</w:t>
      </w:r>
      <w:r w:rsidR="00AD54E8" w:rsidRPr="00F831F1">
        <w:rPr>
          <w:rFonts w:ascii="Times New Roman" w:hAnsi="Times New Roman" w:cs="Times New Roman"/>
        </w:rPr>
        <w:t xml:space="preserve"> 104</w:t>
      </w:r>
      <w:r w:rsidR="006965D2">
        <w:rPr>
          <w:rFonts w:ascii="Times New Roman" w:hAnsi="Times New Roman" w:cs="Times New Roman"/>
        </w:rPr>
        <w:t xml:space="preserve"> and 501(6).</w:t>
      </w:r>
      <w:r w:rsidR="003B5DB0">
        <w:rPr>
          <w:rFonts w:ascii="Times New Roman" w:hAnsi="Times New Roman" w:cs="Times New Roman"/>
        </w:rPr>
        <w:t xml:space="preserve"> </w:t>
      </w:r>
      <w:r w:rsidR="006965D2">
        <w:rPr>
          <w:rFonts w:ascii="Times New Roman" w:hAnsi="Times New Roman" w:cs="Times New Roman"/>
        </w:rPr>
        <w:t>This Rule applies</w:t>
      </w:r>
      <w:r w:rsidR="00742929">
        <w:rPr>
          <w:rFonts w:ascii="Times New Roman" w:hAnsi="Times New Roman" w:cs="Times New Roman"/>
        </w:rPr>
        <w:t xml:space="preserve"> </w:t>
      </w:r>
      <w:r w:rsidR="000F7D85">
        <w:rPr>
          <w:rFonts w:ascii="Times New Roman" w:hAnsi="Times New Roman" w:cs="Times New Roman"/>
        </w:rPr>
        <w:t>to certain</w:t>
      </w:r>
      <w:r w:rsidR="006965D2">
        <w:rPr>
          <w:rFonts w:ascii="Times New Roman" w:hAnsi="Times New Roman" w:cs="Times New Roman"/>
        </w:rPr>
        <w:t xml:space="preserve"> excise taxes </w:t>
      </w:r>
      <w:r w:rsidR="000F7D85">
        <w:rPr>
          <w:rFonts w:ascii="Times New Roman" w:hAnsi="Times New Roman" w:cs="Times New Roman"/>
        </w:rPr>
        <w:t xml:space="preserve">imposed </w:t>
      </w:r>
      <w:r w:rsidR="006965D2">
        <w:rPr>
          <w:rFonts w:ascii="Times New Roman" w:hAnsi="Times New Roman" w:cs="Times New Roman"/>
        </w:rPr>
        <w:t>by weight pursuant</w:t>
      </w:r>
      <w:r w:rsidR="000F7D85">
        <w:rPr>
          <w:rFonts w:ascii="Times New Roman" w:hAnsi="Times New Roman" w:cs="Times New Roman"/>
        </w:rPr>
        <w:t xml:space="preserve"> 36 MRS §4923 on sales, purchases and transfers of adult use marijuana by </w:t>
      </w:r>
      <w:r w:rsidR="00F72F0A">
        <w:rPr>
          <w:rFonts w:ascii="Times New Roman" w:hAnsi="Times New Roman" w:cs="Times New Roman"/>
        </w:rPr>
        <w:t xml:space="preserve">or to </w:t>
      </w:r>
      <w:r w:rsidR="000F7D85">
        <w:rPr>
          <w:rFonts w:ascii="Times New Roman" w:hAnsi="Times New Roman" w:cs="Times New Roman"/>
        </w:rPr>
        <w:t>adult use marijuana cultivation facility licensees.</w:t>
      </w:r>
      <w:r w:rsidR="003B5DB0">
        <w:rPr>
          <w:rFonts w:ascii="Times New Roman" w:hAnsi="Times New Roman" w:cs="Times New Roman"/>
        </w:rPr>
        <w:t xml:space="preserve"> </w:t>
      </w:r>
      <w:r w:rsidR="006965D2">
        <w:rPr>
          <w:rFonts w:ascii="Times New Roman" w:hAnsi="Times New Roman" w:cs="Times New Roman"/>
        </w:rPr>
        <w:t xml:space="preserve">Finally, this Rule is intended to augment, not replace, any relevant provisions of the </w:t>
      </w:r>
      <w:r w:rsidR="006965D2">
        <w:rPr>
          <w:rFonts w:ascii="Times New Roman" w:hAnsi="Times New Roman" w:cs="Times New Roman"/>
          <w:i/>
        </w:rPr>
        <w:t>Adult Use Marijuana Program Rule</w:t>
      </w:r>
      <w:r w:rsidR="006965D2">
        <w:rPr>
          <w:rFonts w:ascii="Times New Roman" w:hAnsi="Times New Roman" w:cs="Times New Roman"/>
        </w:rPr>
        <w:t xml:space="preserve"> 18-691 CMR, ch. 1</w:t>
      </w:r>
      <w:r w:rsidR="000F7D85">
        <w:rPr>
          <w:rFonts w:ascii="Times New Roman" w:hAnsi="Times New Roman" w:cs="Times New Roman"/>
        </w:rPr>
        <w:t xml:space="preserve"> or any applicable statutes</w:t>
      </w:r>
      <w:r w:rsidR="006965D2">
        <w:rPr>
          <w:rFonts w:ascii="Times New Roman" w:hAnsi="Times New Roman" w:cs="Times New Roman"/>
        </w:rPr>
        <w:t>.</w:t>
      </w:r>
    </w:p>
    <w:p w14:paraId="39017F6D" w14:textId="50E20AA3" w:rsidR="00BE02A7" w:rsidRPr="00F831F1" w:rsidRDefault="003B5DB0" w:rsidP="003B5DB0">
      <w:pPr>
        <w:pStyle w:val="Heading2"/>
        <w:jc w:val="center"/>
        <w:rPr>
          <w:rFonts w:ascii="Times New Roman" w:hAnsi="Times New Roman" w:cs="Times New Roman"/>
          <w:color w:val="auto"/>
          <w:sz w:val="24"/>
          <w:szCs w:val="24"/>
        </w:rPr>
      </w:pPr>
      <w:bookmarkStart w:id="4" w:name="_Toc48827275"/>
      <w:r>
        <w:rPr>
          <w:rFonts w:ascii="Times New Roman" w:hAnsi="Times New Roman" w:cs="Times New Roman"/>
          <w:color w:val="auto"/>
          <w:sz w:val="24"/>
          <w:szCs w:val="24"/>
        </w:rPr>
        <w:t>Section 1.2 –</w:t>
      </w:r>
      <w:r w:rsidR="00D751B2" w:rsidRPr="00F831F1">
        <w:rPr>
          <w:rFonts w:ascii="Times New Roman" w:hAnsi="Times New Roman" w:cs="Times New Roman"/>
          <w:color w:val="auto"/>
          <w:sz w:val="24"/>
          <w:szCs w:val="24"/>
        </w:rPr>
        <w:t xml:space="preserve"> </w:t>
      </w:r>
      <w:r w:rsidR="00BE02A7" w:rsidRPr="00F831F1">
        <w:rPr>
          <w:rFonts w:ascii="Times New Roman" w:hAnsi="Times New Roman" w:cs="Times New Roman"/>
          <w:color w:val="auto"/>
          <w:sz w:val="24"/>
          <w:szCs w:val="24"/>
        </w:rPr>
        <w:t>Department Authority</w:t>
      </w:r>
      <w:bookmarkEnd w:id="4"/>
    </w:p>
    <w:p w14:paraId="2635B793" w14:textId="72D4C158" w:rsidR="00221DEC" w:rsidRPr="00F831F1" w:rsidRDefault="00221DEC" w:rsidP="00221DEC">
      <w:pPr>
        <w:rPr>
          <w:rFonts w:ascii="Times New Roman" w:hAnsi="Times New Roman" w:cs="Times New Roman"/>
        </w:rPr>
      </w:pPr>
      <w:r w:rsidRPr="00F831F1">
        <w:rPr>
          <w:rFonts w:ascii="Times New Roman" w:hAnsi="Times New Roman" w:cs="Times New Roman"/>
        </w:rPr>
        <w:t xml:space="preserve">The Department </w:t>
      </w:r>
      <w:r w:rsidR="00D35595" w:rsidRPr="00F831F1">
        <w:rPr>
          <w:rFonts w:ascii="Times New Roman" w:hAnsi="Times New Roman" w:cs="Times New Roman"/>
        </w:rPr>
        <w:t xml:space="preserve">may enforce this Rule and any relevant provisions of </w:t>
      </w:r>
      <w:r w:rsidR="00887C8D" w:rsidRPr="00F831F1">
        <w:rPr>
          <w:rFonts w:ascii="Times New Roman" w:hAnsi="Times New Roman" w:cs="Times New Roman"/>
        </w:rPr>
        <w:t>Maine Revised Statutes Titles 4, 5, 28-B and 36, and any other statutes, laws, executive orders or subsequently enacted legislation.</w:t>
      </w:r>
      <w:r w:rsidR="003B5DB0">
        <w:rPr>
          <w:rFonts w:ascii="Times New Roman" w:hAnsi="Times New Roman" w:cs="Times New Roman"/>
        </w:rPr>
        <w:t xml:space="preserve"> </w:t>
      </w:r>
      <w:r w:rsidR="00A457E8" w:rsidRPr="00F831F1">
        <w:rPr>
          <w:rFonts w:ascii="Times New Roman" w:hAnsi="Times New Roman" w:cs="Times New Roman"/>
        </w:rPr>
        <w:t xml:space="preserve">As applicable, the Department may delegate </w:t>
      </w:r>
      <w:r w:rsidR="00E465B5" w:rsidRPr="00F831F1">
        <w:rPr>
          <w:rFonts w:ascii="Times New Roman" w:hAnsi="Times New Roman" w:cs="Times New Roman"/>
        </w:rPr>
        <w:t>authority to appropriate state and local agencies.</w:t>
      </w:r>
      <w:r w:rsidR="003B5DB0">
        <w:rPr>
          <w:rFonts w:ascii="Times New Roman" w:hAnsi="Times New Roman" w:cs="Times New Roman"/>
        </w:rPr>
        <w:t xml:space="preserve"> </w:t>
      </w:r>
      <w:r w:rsidR="00E465B5" w:rsidRPr="00F831F1">
        <w:rPr>
          <w:rFonts w:ascii="Times New Roman" w:hAnsi="Times New Roman" w:cs="Times New Roman"/>
        </w:rPr>
        <w:t>The Department, or an agent thereof, shall have the authority to inspect, during operating hours, times of apparent activity or other reasonable time, any marijuana establishment, vehicles used to transport marijuana or marijuana products, or business records.</w:t>
      </w:r>
    </w:p>
    <w:p w14:paraId="04EE2627" w14:textId="1995F977" w:rsidR="00E465B5" w:rsidRPr="00F831F1" w:rsidRDefault="003B5DB0" w:rsidP="003B5DB0">
      <w:pPr>
        <w:pStyle w:val="Heading2"/>
        <w:jc w:val="center"/>
        <w:rPr>
          <w:rFonts w:ascii="Times New Roman" w:hAnsi="Times New Roman" w:cs="Times New Roman"/>
          <w:color w:val="auto"/>
          <w:sz w:val="24"/>
          <w:szCs w:val="24"/>
        </w:rPr>
      </w:pPr>
      <w:bookmarkStart w:id="5" w:name="_Toc48827276"/>
      <w:r>
        <w:rPr>
          <w:rFonts w:ascii="Times New Roman" w:hAnsi="Times New Roman" w:cs="Times New Roman"/>
          <w:color w:val="auto"/>
          <w:sz w:val="24"/>
          <w:szCs w:val="24"/>
        </w:rPr>
        <w:t xml:space="preserve">Section 1.3 </w:t>
      </w:r>
      <w:r w:rsidR="00D751B2" w:rsidRPr="00F831F1">
        <w:rPr>
          <w:rFonts w:ascii="Times New Roman" w:hAnsi="Times New Roman" w:cs="Times New Roman"/>
          <w:color w:val="auto"/>
          <w:sz w:val="24"/>
          <w:szCs w:val="24"/>
        </w:rPr>
        <w:t>– Communication with the Department</w:t>
      </w:r>
      <w:bookmarkEnd w:id="5"/>
    </w:p>
    <w:p w14:paraId="3573745F" w14:textId="0BD3869B" w:rsidR="00D751B2" w:rsidRPr="00F831F1" w:rsidRDefault="00334617" w:rsidP="00D751B2">
      <w:pPr>
        <w:rPr>
          <w:rFonts w:ascii="Times New Roman" w:hAnsi="Times New Roman" w:cs="Times New Roman"/>
        </w:rPr>
      </w:pPr>
      <w:r w:rsidRPr="00F831F1">
        <w:rPr>
          <w:rFonts w:ascii="Times New Roman" w:hAnsi="Times New Roman" w:cs="Times New Roman"/>
        </w:rPr>
        <w:t>All communication b</w:t>
      </w:r>
      <w:r w:rsidR="00811CEA" w:rsidRPr="00F831F1">
        <w:rPr>
          <w:rFonts w:ascii="Times New Roman" w:hAnsi="Times New Roman" w:cs="Times New Roman"/>
        </w:rPr>
        <w:t>etween</w:t>
      </w:r>
      <w:r w:rsidRPr="00F831F1">
        <w:rPr>
          <w:rFonts w:ascii="Times New Roman" w:hAnsi="Times New Roman" w:cs="Times New Roman"/>
        </w:rPr>
        <w:t xml:space="preserve"> licensees</w:t>
      </w:r>
      <w:r w:rsidR="00811CEA" w:rsidRPr="00F831F1">
        <w:rPr>
          <w:rFonts w:ascii="Times New Roman" w:hAnsi="Times New Roman" w:cs="Times New Roman"/>
        </w:rPr>
        <w:t xml:space="preserve"> and the </w:t>
      </w:r>
      <w:r w:rsidR="000F7D85">
        <w:rPr>
          <w:rFonts w:ascii="Times New Roman" w:hAnsi="Times New Roman" w:cs="Times New Roman"/>
        </w:rPr>
        <w:t>Office of Marijuana Policy</w:t>
      </w:r>
      <w:r w:rsidR="000F7D85" w:rsidRPr="00F831F1">
        <w:rPr>
          <w:rFonts w:ascii="Times New Roman" w:hAnsi="Times New Roman" w:cs="Times New Roman"/>
        </w:rPr>
        <w:t xml:space="preserve"> </w:t>
      </w:r>
      <w:r w:rsidR="00811CEA" w:rsidRPr="00F831F1">
        <w:rPr>
          <w:rFonts w:ascii="Times New Roman" w:hAnsi="Times New Roman" w:cs="Times New Roman"/>
        </w:rPr>
        <w:t xml:space="preserve">shall be done in accordance </w:t>
      </w:r>
      <w:r w:rsidR="000F7D85">
        <w:rPr>
          <w:rFonts w:ascii="Times New Roman" w:hAnsi="Times New Roman" w:cs="Times New Roman"/>
        </w:rPr>
        <w:t xml:space="preserve">with </w:t>
      </w:r>
      <w:r w:rsidR="00811CEA" w:rsidRPr="00F831F1">
        <w:rPr>
          <w:rFonts w:ascii="Times New Roman" w:hAnsi="Times New Roman" w:cs="Times New Roman"/>
        </w:rPr>
        <w:t xml:space="preserve">Section 1.3 </w:t>
      </w:r>
      <w:r w:rsidR="007125DF" w:rsidRPr="00F831F1">
        <w:rPr>
          <w:rFonts w:ascii="Times New Roman" w:hAnsi="Times New Roman" w:cs="Times New Roman"/>
        </w:rPr>
        <w:t>of 18-691 C</w:t>
      </w:r>
      <w:r w:rsidR="001815DF" w:rsidRPr="00F831F1">
        <w:rPr>
          <w:rFonts w:ascii="Times New Roman" w:hAnsi="Times New Roman" w:cs="Times New Roman"/>
        </w:rPr>
        <w:t>ode of Maine Rules (CMR),</w:t>
      </w:r>
      <w:r w:rsidR="007125DF" w:rsidRPr="00F831F1">
        <w:rPr>
          <w:rFonts w:ascii="Times New Roman" w:hAnsi="Times New Roman" w:cs="Times New Roman"/>
        </w:rPr>
        <w:t xml:space="preserve"> ch. 1</w:t>
      </w:r>
      <w:r w:rsidR="001815DF" w:rsidRPr="00F831F1">
        <w:rPr>
          <w:rFonts w:ascii="Times New Roman" w:hAnsi="Times New Roman" w:cs="Times New Roman"/>
        </w:rPr>
        <w:t xml:space="preserve">, </w:t>
      </w:r>
      <w:r w:rsidR="001815DF" w:rsidRPr="00F831F1">
        <w:rPr>
          <w:rFonts w:ascii="Times New Roman" w:hAnsi="Times New Roman" w:cs="Times New Roman"/>
          <w:i/>
        </w:rPr>
        <w:t>Adult Use Marijuana Program Rule.</w:t>
      </w:r>
      <w:r w:rsidR="00811CEA" w:rsidRPr="00F831F1">
        <w:rPr>
          <w:rFonts w:ascii="Times New Roman" w:hAnsi="Times New Roman" w:cs="Times New Roman"/>
        </w:rPr>
        <w:t xml:space="preserve"> </w:t>
      </w:r>
    </w:p>
    <w:p w14:paraId="7B31BA2C" w14:textId="53FD8465" w:rsidR="00BD3E6F" w:rsidRPr="00F831F1" w:rsidRDefault="003B5DB0" w:rsidP="00BD3E6F">
      <w:pPr>
        <w:pStyle w:val="Heading2"/>
        <w:jc w:val="center"/>
        <w:rPr>
          <w:rFonts w:ascii="Times New Roman" w:hAnsi="Times New Roman" w:cs="Times New Roman"/>
          <w:color w:val="auto"/>
          <w:sz w:val="24"/>
          <w:szCs w:val="24"/>
        </w:rPr>
      </w:pPr>
      <w:bookmarkStart w:id="6" w:name="_Toc48827277"/>
      <w:r>
        <w:rPr>
          <w:rFonts w:ascii="Times New Roman" w:hAnsi="Times New Roman" w:cs="Times New Roman"/>
          <w:color w:val="auto"/>
          <w:sz w:val="24"/>
          <w:szCs w:val="24"/>
        </w:rPr>
        <w:t xml:space="preserve">Section 1.4 </w:t>
      </w:r>
      <w:r w:rsidR="00F95096" w:rsidRPr="00F831F1">
        <w:rPr>
          <w:rFonts w:ascii="Times New Roman" w:hAnsi="Times New Roman" w:cs="Times New Roman"/>
          <w:color w:val="auto"/>
          <w:sz w:val="24"/>
          <w:szCs w:val="24"/>
        </w:rPr>
        <w:t xml:space="preserve"> – Definitions</w:t>
      </w:r>
      <w:bookmarkEnd w:id="6"/>
      <w:r w:rsidR="00F95096" w:rsidRPr="00F831F1">
        <w:rPr>
          <w:rFonts w:ascii="Times New Roman" w:hAnsi="Times New Roman" w:cs="Times New Roman"/>
          <w:color w:val="auto"/>
          <w:sz w:val="24"/>
          <w:szCs w:val="24"/>
        </w:rPr>
        <w:t xml:space="preserve"> </w:t>
      </w:r>
    </w:p>
    <w:p w14:paraId="5F12D2B9" w14:textId="1025AF69" w:rsidR="00DB44DC" w:rsidRPr="00F831F1" w:rsidRDefault="00DB44DC" w:rsidP="00DB44DC">
      <w:pPr>
        <w:numPr>
          <w:ilvl w:val="0"/>
          <w:numId w:val="4"/>
        </w:numPr>
        <w:spacing w:before="200" w:after="0" w:line="240" w:lineRule="auto"/>
        <w:rPr>
          <w:rFonts w:ascii="Times" w:eastAsia="Times" w:hAnsi="Times" w:cs="Times"/>
        </w:rPr>
      </w:pPr>
      <w:r w:rsidRPr="00F831F1">
        <w:rPr>
          <w:rFonts w:ascii="Times" w:eastAsia="Times" w:hAnsi="Times" w:cs="Times"/>
          <w:b/>
        </w:rPr>
        <w:t>Cultivation facility licensee</w:t>
      </w:r>
      <w:r w:rsidRPr="00F831F1">
        <w:rPr>
          <w:rFonts w:ascii="Times" w:eastAsia="Times" w:hAnsi="Times" w:cs="Times"/>
        </w:rPr>
        <w:t xml:space="preserve">: "Cultivation facility licensee" means a </w:t>
      </w:r>
      <w:r w:rsidR="003C2828">
        <w:rPr>
          <w:rFonts w:ascii="Times" w:eastAsia="Times" w:hAnsi="Times" w:cs="Times"/>
        </w:rPr>
        <w:t xml:space="preserve">person who holds </w:t>
      </w:r>
      <w:r w:rsidR="00BA7BD0">
        <w:rPr>
          <w:rFonts w:ascii="Times" w:eastAsia="Times" w:hAnsi="Times" w:cs="Times"/>
        </w:rPr>
        <w:t xml:space="preserve">an active license pursuant to </w:t>
      </w:r>
      <w:r w:rsidR="00693401">
        <w:rPr>
          <w:rFonts w:ascii="Times" w:eastAsia="Times" w:hAnsi="Times" w:cs="Times"/>
        </w:rPr>
        <w:t xml:space="preserve">18-691 CMR, ch. </w:t>
      </w:r>
      <w:r w:rsidR="007606A4">
        <w:rPr>
          <w:rFonts w:ascii="Times" w:eastAsia="Times" w:hAnsi="Times" w:cs="Times"/>
        </w:rPr>
        <w:t>1 for cultivation facility.</w:t>
      </w:r>
      <w:r w:rsidR="003B5DB0">
        <w:rPr>
          <w:rFonts w:ascii="Times" w:eastAsia="Times" w:hAnsi="Times" w:cs="Times"/>
        </w:rPr>
        <w:t xml:space="preserve"> </w:t>
      </w:r>
    </w:p>
    <w:p w14:paraId="2CF8E0ED" w14:textId="37672A52" w:rsidR="00F95096" w:rsidRPr="00F831F1" w:rsidRDefault="000B5682" w:rsidP="000B5682">
      <w:pPr>
        <w:numPr>
          <w:ilvl w:val="0"/>
          <w:numId w:val="4"/>
        </w:numPr>
        <w:spacing w:before="200" w:after="0" w:line="240" w:lineRule="auto"/>
        <w:rPr>
          <w:rFonts w:ascii="Times" w:eastAsia="Times" w:hAnsi="Times" w:cs="Times"/>
        </w:rPr>
      </w:pPr>
      <w:r w:rsidRPr="00F831F1">
        <w:rPr>
          <w:rFonts w:ascii="Times" w:eastAsia="Times" w:hAnsi="Times" w:cs="Times"/>
          <w:b/>
        </w:rPr>
        <w:t>Department</w:t>
      </w:r>
      <w:r w:rsidRPr="00F831F1">
        <w:rPr>
          <w:rFonts w:ascii="Times" w:eastAsia="Times" w:hAnsi="Times" w:cs="Times"/>
        </w:rPr>
        <w:t>: “Department” means the Department of Administrative and Financial Services</w:t>
      </w:r>
      <w:r w:rsidR="00F72F0A">
        <w:rPr>
          <w:rFonts w:ascii="Times" w:eastAsia="Times" w:hAnsi="Times" w:cs="Times"/>
        </w:rPr>
        <w:t>,</w:t>
      </w:r>
      <w:r w:rsidR="00864A21">
        <w:rPr>
          <w:rFonts w:ascii="Times" w:eastAsia="Times" w:hAnsi="Times" w:cs="Times"/>
        </w:rPr>
        <w:t xml:space="preserve"> which includes Maine Revenue Services and the Office of Marijuana Policy</w:t>
      </w:r>
      <w:r w:rsidRPr="00F831F1">
        <w:rPr>
          <w:rFonts w:ascii="Times" w:eastAsia="Times" w:hAnsi="Times" w:cs="Times"/>
        </w:rPr>
        <w:t>.</w:t>
      </w:r>
    </w:p>
    <w:p w14:paraId="236193C9" w14:textId="079AC2E6" w:rsidR="000B5682" w:rsidRPr="00F831F1" w:rsidRDefault="0040488B" w:rsidP="000B5682">
      <w:pPr>
        <w:numPr>
          <w:ilvl w:val="0"/>
          <w:numId w:val="4"/>
        </w:numPr>
        <w:spacing w:before="200" w:after="0" w:line="240" w:lineRule="auto"/>
        <w:rPr>
          <w:rFonts w:ascii="Times" w:eastAsia="Times" w:hAnsi="Times" w:cs="Times"/>
        </w:rPr>
      </w:pPr>
      <w:r w:rsidRPr="00F831F1">
        <w:rPr>
          <w:rFonts w:ascii="Times" w:eastAsia="Times" w:hAnsi="Times" w:cs="Times"/>
          <w:b/>
        </w:rPr>
        <w:t xml:space="preserve">Maine Revenue Services: </w:t>
      </w:r>
      <w:r w:rsidRPr="00F831F1">
        <w:rPr>
          <w:rFonts w:ascii="Times" w:eastAsia="Times" w:hAnsi="Times" w:cs="Times"/>
        </w:rPr>
        <w:t>“Maine Revenue Services” means the Department of Administrative and Financial Services, Maine Revenue Services.</w:t>
      </w:r>
    </w:p>
    <w:p w14:paraId="00B857AF" w14:textId="3BFED37B" w:rsidR="00891A19" w:rsidRPr="00F831F1" w:rsidRDefault="00891A19" w:rsidP="00891A19">
      <w:pPr>
        <w:numPr>
          <w:ilvl w:val="0"/>
          <w:numId w:val="4"/>
        </w:numPr>
        <w:spacing w:before="200" w:after="0" w:line="240" w:lineRule="auto"/>
        <w:rPr>
          <w:rFonts w:ascii="Times" w:eastAsia="Times" w:hAnsi="Times" w:cs="Times"/>
        </w:rPr>
      </w:pPr>
      <w:r w:rsidRPr="00F831F1">
        <w:rPr>
          <w:rFonts w:ascii="Times" w:eastAsia="Times" w:hAnsi="Times" w:cs="Times"/>
          <w:b/>
        </w:rPr>
        <w:t>Marijuana</w:t>
      </w:r>
      <w:r w:rsidRPr="00F831F1">
        <w:rPr>
          <w:rFonts w:ascii="Times" w:eastAsia="Times" w:hAnsi="Times" w:cs="Times"/>
        </w:rPr>
        <w:t xml:space="preserve">: “Marijuana” means </w:t>
      </w:r>
      <w:r w:rsidR="00DB5A42">
        <w:rPr>
          <w:rFonts w:ascii="Times" w:eastAsia="Times" w:hAnsi="Times" w:cs="Times"/>
        </w:rPr>
        <w:t>the leaves, stems, flowers and seeds of a marijuana plant, whether growing or not.</w:t>
      </w:r>
      <w:r w:rsidR="003B5DB0">
        <w:rPr>
          <w:rFonts w:ascii="Times" w:eastAsia="Times" w:hAnsi="Times" w:cs="Times"/>
        </w:rPr>
        <w:t xml:space="preserve"> </w:t>
      </w:r>
      <w:r w:rsidR="00DB5A42">
        <w:rPr>
          <w:rFonts w:ascii="Times" w:eastAsia="Times" w:hAnsi="Times" w:cs="Times"/>
        </w:rPr>
        <w:t xml:space="preserve">“Marijuana” includes marijuana concentrate, except where context indicates otherwise, </w:t>
      </w:r>
      <w:r w:rsidRPr="00F831F1">
        <w:rPr>
          <w:rFonts w:ascii="Times" w:eastAsia="Times" w:hAnsi="Times" w:cs="Times"/>
        </w:rPr>
        <w:t>but it does not include a marijuana product or “hemp” as defined in 7 MRS §2231</w:t>
      </w:r>
      <w:r w:rsidR="002F0907">
        <w:rPr>
          <w:rFonts w:ascii="Times" w:eastAsia="Times" w:hAnsi="Times" w:cs="Times"/>
        </w:rPr>
        <w:t>, or a marijuana product</w:t>
      </w:r>
      <w:r w:rsidRPr="00F831F1">
        <w:rPr>
          <w:rFonts w:ascii="Times" w:eastAsia="Times" w:hAnsi="Times" w:cs="Times"/>
        </w:rPr>
        <w:t>.</w:t>
      </w:r>
    </w:p>
    <w:p w14:paraId="7F17F544" w14:textId="48C811FC" w:rsidR="00D504A2" w:rsidRDefault="00D504A2" w:rsidP="00D504A2">
      <w:pPr>
        <w:numPr>
          <w:ilvl w:val="0"/>
          <w:numId w:val="4"/>
        </w:numPr>
        <w:spacing w:before="200" w:after="0" w:line="240" w:lineRule="auto"/>
        <w:rPr>
          <w:rFonts w:ascii="Times" w:eastAsia="Times" w:hAnsi="Times" w:cs="Times"/>
        </w:rPr>
      </w:pPr>
      <w:r w:rsidRPr="00F831F1">
        <w:rPr>
          <w:rFonts w:ascii="Times" w:eastAsia="Times" w:hAnsi="Times" w:cs="Times"/>
          <w:b/>
        </w:rPr>
        <w:lastRenderedPageBreak/>
        <w:t>Mature marijuana plant</w:t>
      </w:r>
      <w:r w:rsidRPr="00F831F1">
        <w:rPr>
          <w:rFonts w:ascii="Times" w:eastAsia="Times" w:hAnsi="Times" w:cs="Times"/>
        </w:rPr>
        <w:t>: “</w:t>
      </w:r>
      <w:r w:rsidR="00021016">
        <w:rPr>
          <w:rFonts w:ascii="Times" w:eastAsia="Times New Roman" w:hAnsi="Times"/>
        </w:rPr>
        <w:t>Mature marijuana plant" means a “mature marijuana plant</w:t>
      </w:r>
      <w:r w:rsidR="00304607">
        <w:rPr>
          <w:rFonts w:ascii="Times" w:eastAsia="Times New Roman" w:hAnsi="Times"/>
        </w:rPr>
        <w:t>”</w:t>
      </w:r>
      <w:r w:rsidR="00021016">
        <w:rPr>
          <w:rFonts w:ascii="Times" w:eastAsia="Times New Roman" w:hAnsi="Times"/>
        </w:rPr>
        <w:t xml:space="preserve"> as defined at 28-B MRS §102(36)</w:t>
      </w:r>
      <w:r w:rsidR="00F72F0A">
        <w:rPr>
          <w:rFonts w:ascii="Times" w:eastAsia="Times New Roman" w:hAnsi="Times"/>
        </w:rPr>
        <w:t>,</w:t>
      </w:r>
      <w:r w:rsidR="00021016">
        <w:rPr>
          <w:rFonts w:ascii="Times" w:eastAsia="Times New Roman" w:hAnsi="Times"/>
        </w:rPr>
        <w:t xml:space="preserve"> except that </w:t>
      </w:r>
      <w:r w:rsidR="00F30594">
        <w:rPr>
          <w:rFonts w:ascii="Times" w:eastAsia="Times New Roman" w:hAnsi="Times"/>
        </w:rPr>
        <w:t xml:space="preserve">under </w:t>
      </w:r>
      <w:r w:rsidR="00021016">
        <w:rPr>
          <w:rFonts w:ascii="Times" w:eastAsia="Times New Roman" w:hAnsi="Times"/>
        </w:rPr>
        <w:t>36 MRS §4923</w:t>
      </w:r>
      <w:r w:rsidR="00CA3932">
        <w:rPr>
          <w:rFonts w:ascii="Times" w:eastAsia="Times New Roman" w:hAnsi="Times"/>
        </w:rPr>
        <w:t xml:space="preserve"> and 28-B MRS §</w:t>
      </w:r>
      <w:r w:rsidR="00F72F0A">
        <w:rPr>
          <w:rFonts w:ascii="Times" w:eastAsia="Times New Roman" w:hAnsi="Times" w:cs="Times"/>
        </w:rPr>
        <w:t>§</w:t>
      </w:r>
      <w:r w:rsidR="00CA3932">
        <w:rPr>
          <w:rFonts w:ascii="Times" w:eastAsia="Times New Roman" w:hAnsi="Times"/>
        </w:rPr>
        <w:t xml:space="preserve"> 102(1) and (27)</w:t>
      </w:r>
      <w:r w:rsidR="00021016">
        <w:rPr>
          <w:rFonts w:ascii="Times" w:eastAsia="Times New Roman" w:hAnsi="Times"/>
        </w:rPr>
        <w:t>, “mature marijuana plant” does not include the central stalk, roots or growing medium</w:t>
      </w:r>
      <w:r w:rsidR="00024A2A">
        <w:rPr>
          <w:rFonts w:ascii="Times" w:eastAsia="Times" w:hAnsi="Times" w:cs="Times"/>
        </w:rPr>
        <w:t>.</w:t>
      </w:r>
    </w:p>
    <w:p w14:paraId="5C229C15" w14:textId="09C23A61" w:rsidR="00C11C8B" w:rsidRPr="00F831F1" w:rsidRDefault="00C11C8B" w:rsidP="00D504A2">
      <w:pPr>
        <w:numPr>
          <w:ilvl w:val="0"/>
          <w:numId w:val="4"/>
        </w:numPr>
        <w:spacing w:before="200" w:after="0" w:line="240" w:lineRule="auto"/>
        <w:rPr>
          <w:rFonts w:ascii="Times" w:eastAsia="Times" w:hAnsi="Times" w:cs="Times"/>
        </w:rPr>
      </w:pPr>
      <w:r w:rsidRPr="000F7D85">
        <w:rPr>
          <w:rFonts w:ascii="Times" w:eastAsia="Times" w:hAnsi="Times" w:cs="Times"/>
          <w:b/>
        </w:rPr>
        <w:t>Marijuana trim</w:t>
      </w:r>
      <w:r>
        <w:rPr>
          <w:rFonts w:ascii="Times" w:eastAsia="Times" w:hAnsi="Times" w:cs="Times"/>
        </w:rPr>
        <w:t>: “</w:t>
      </w:r>
      <w:r w:rsidR="0077559A">
        <w:rPr>
          <w:rFonts w:ascii="Times" w:eastAsia="Times New Roman" w:hAnsi="Times"/>
        </w:rPr>
        <w:t xml:space="preserve">Marijuana trim” means “marijuana trim” as defined in 28-B MRS §102(35), except that </w:t>
      </w:r>
      <w:r w:rsidR="00D57408">
        <w:rPr>
          <w:rFonts w:ascii="Times" w:eastAsia="Times New Roman" w:hAnsi="Times"/>
        </w:rPr>
        <w:t xml:space="preserve">under </w:t>
      </w:r>
      <w:r w:rsidR="004042CE">
        <w:rPr>
          <w:rFonts w:ascii="Times" w:eastAsia="Times New Roman" w:hAnsi="Times"/>
        </w:rPr>
        <w:t>36 MRS §</w:t>
      </w:r>
      <w:r w:rsidR="009012F8">
        <w:rPr>
          <w:rFonts w:ascii="Times" w:eastAsia="Times New Roman" w:hAnsi="Times"/>
        </w:rPr>
        <w:t>492</w:t>
      </w:r>
      <w:r w:rsidR="00DB5818">
        <w:rPr>
          <w:rFonts w:ascii="Times" w:eastAsia="Times New Roman" w:hAnsi="Times"/>
        </w:rPr>
        <w:t>3</w:t>
      </w:r>
      <w:r w:rsidR="001A2EE3">
        <w:rPr>
          <w:rFonts w:ascii="Times" w:eastAsia="Times New Roman" w:hAnsi="Times"/>
        </w:rPr>
        <w:t xml:space="preserve"> </w:t>
      </w:r>
      <w:r w:rsidR="00E444E0">
        <w:rPr>
          <w:rFonts w:ascii="Times" w:eastAsia="Times New Roman" w:hAnsi="Times"/>
        </w:rPr>
        <w:t>and 28-B MRS §</w:t>
      </w:r>
      <w:r w:rsidR="00F72F0A">
        <w:rPr>
          <w:rFonts w:ascii="Times" w:eastAsia="Times New Roman" w:hAnsi="Times" w:cs="Times"/>
        </w:rPr>
        <w:t>§</w:t>
      </w:r>
      <w:r w:rsidR="00F72F0A">
        <w:rPr>
          <w:rFonts w:ascii="Times" w:eastAsia="Times New Roman" w:hAnsi="Times"/>
        </w:rPr>
        <w:t xml:space="preserve"> </w:t>
      </w:r>
      <w:r w:rsidR="00DB5818">
        <w:rPr>
          <w:rFonts w:ascii="Times" w:eastAsia="Times New Roman" w:hAnsi="Times"/>
        </w:rPr>
        <w:t xml:space="preserve">102(1) and </w:t>
      </w:r>
      <w:r w:rsidR="004916F0">
        <w:rPr>
          <w:rFonts w:ascii="Times" w:eastAsia="Times New Roman" w:hAnsi="Times"/>
        </w:rPr>
        <w:t>(27)</w:t>
      </w:r>
      <w:r w:rsidR="0077559A">
        <w:rPr>
          <w:rFonts w:ascii="Times" w:eastAsia="Times New Roman" w:hAnsi="Times"/>
        </w:rPr>
        <w:t xml:space="preserve">, </w:t>
      </w:r>
      <w:r w:rsidR="004916F0">
        <w:rPr>
          <w:rFonts w:ascii="Times" w:eastAsia="Times New Roman" w:hAnsi="Times"/>
        </w:rPr>
        <w:t>“</w:t>
      </w:r>
      <w:r w:rsidR="0077559A">
        <w:rPr>
          <w:rFonts w:ascii="Times" w:eastAsia="Times New Roman" w:hAnsi="Times"/>
        </w:rPr>
        <w:t>marijuana trim</w:t>
      </w:r>
      <w:r w:rsidR="004916F0">
        <w:rPr>
          <w:rFonts w:ascii="Times" w:eastAsia="Times New Roman" w:hAnsi="Times"/>
        </w:rPr>
        <w:t>”</w:t>
      </w:r>
      <w:r w:rsidR="0077559A">
        <w:rPr>
          <w:rFonts w:ascii="Times" w:eastAsia="Times New Roman" w:hAnsi="Times"/>
        </w:rPr>
        <w:t xml:space="preserve"> does not include the central stalk or roots of the plant</w:t>
      </w:r>
      <w:r w:rsidRPr="00F831F1">
        <w:rPr>
          <w:rFonts w:ascii="Times" w:eastAsia="Times" w:hAnsi="Times" w:cs="Times"/>
        </w:rPr>
        <w:t>.</w:t>
      </w:r>
      <w:r w:rsidR="003B5DB0">
        <w:rPr>
          <w:rFonts w:ascii="Times" w:eastAsia="Times" w:hAnsi="Times" w:cs="Times"/>
        </w:rPr>
        <w:t xml:space="preserve"> </w:t>
      </w:r>
    </w:p>
    <w:p w14:paraId="01159CD2" w14:textId="16C7E8AE" w:rsidR="0040488B" w:rsidRPr="00F831F1" w:rsidRDefault="005D0054" w:rsidP="000B5682">
      <w:pPr>
        <w:numPr>
          <w:ilvl w:val="0"/>
          <w:numId w:val="4"/>
        </w:numPr>
        <w:spacing w:before="200" w:after="0" w:line="240" w:lineRule="auto"/>
        <w:rPr>
          <w:rFonts w:ascii="Times" w:eastAsia="Times" w:hAnsi="Times" w:cs="Times"/>
        </w:rPr>
      </w:pPr>
      <w:r w:rsidRPr="00F831F1">
        <w:rPr>
          <w:rFonts w:ascii="Times" w:eastAsia="Times" w:hAnsi="Times" w:cs="Times"/>
          <w:b/>
        </w:rPr>
        <w:t xml:space="preserve">Office of Marijuana Policy: </w:t>
      </w:r>
      <w:r w:rsidRPr="00F831F1">
        <w:rPr>
          <w:rFonts w:ascii="Times" w:eastAsia="Times" w:hAnsi="Times" w:cs="Times"/>
        </w:rPr>
        <w:t>“Office of Marijuana Policy” means the Department of Administrative and Financial Services, Office of Marijuana Policy.</w:t>
      </w:r>
    </w:p>
    <w:p w14:paraId="49D9BD9E" w14:textId="5CADA3B4" w:rsidR="00ED1C7C" w:rsidRPr="00F831F1" w:rsidRDefault="00ED1C7C" w:rsidP="00ED1C7C">
      <w:pPr>
        <w:numPr>
          <w:ilvl w:val="0"/>
          <w:numId w:val="4"/>
        </w:numPr>
        <w:spacing w:before="200" w:after="0" w:line="240" w:lineRule="auto"/>
        <w:rPr>
          <w:rFonts w:ascii="Times" w:eastAsia="Times" w:hAnsi="Times" w:cs="Times"/>
        </w:rPr>
      </w:pPr>
      <w:r w:rsidRPr="00F831F1">
        <w:rPr>
          <w:rFonts w:ascii="Times" w:eastAsia="Times" w:hAnsi="Times" w:cs="Times"/>
          <w:b/>
        </w:rPr>
        <w:t>Registered caregiver</w:t>
      </w:r>
      <w:r w:rsidRPr="00F831F1">
        <w:rPr>
          <w:rFonts w:ascii="Times" w:eastAsia="Times" w:hAnsi="Times" w:cs="Times"/>
        </w:rPr>
        <w:t>:</w:t>
      </w:r>
      <w:r w:rsidR="003B5DB0">
        <w:rPr>
          <w:rFonts w:ascii="Times" w:eastAsia="Times" w:hAnsi="Times" w:cs="Times"/>
        </w:rPr>
        <w:t xml:space="preserve"> </w:t>
      </w:r>
      <w:r w:rsidRPr="00F831F1">
        <w:rPr>
          <w:rFonts w:ascii="Times" w:eastAsia="Times" w:hAnsi="Times" w:cs="Times"/>
        </w:rPr>
        <w:t>"Registered caregiver" means a caregiver who is registered by the Office of Marijuana Policy pursuant to 22 MRS §2425-A.</w:t>
      </w:r>
    </w:p>
    <w:p w14:paraId="414C3435" w14:textId="7B465AB3" w:rsidR="00ED1C7C" w:rsidRPr="00F831F1" w:rsidRDefault="00ED1C7C" w:rsidP="00ED1C7C">
      <w:pPr>
        <w:numPr>
          <w:ilvl w:val="0"/>
          <w:numId w:val="4"/>
        </w:numPr>
        <w:spacing w:before="200" w:after="0" w:line="240" w:lineRule="auto"/>
        <w:rPr>
          <w:rFonts w:ascii="Times" w:eastAsia="Times" w:hAnsi="Times" w:cs="Times"/>
        </w:rPr>
      </w:pPr>
      <w:r w:rsidRPr="00F831F1">
        <w:rPr>
          <w:rFonts w:ascii="Times" w:eastAsia="Times" w:hAnsi="Times" w:cs="Times"/>
          <w:b/>
        </w:rPr>
        <w:t>Registered dispensary</w:t>
      </w:r>
      <w:r w:rsidRPr="00F831F1">
        <w:rPr>
          <w:rFonts w:ascii="Times" w:eastAsia="Times" w:hAnsi="Times" w:cs="Times"/>
        </w:rPr>
        <w:t>: "Registered dispensary" means an entity registered by the Office of Marijuana Policy pursuant to 22 MRS §2425-A that acquires, possesses, cultivates, manufactures, delivers, transfers, transports, sells, supplies or dispenses marijuana or related supplies and educational materials to qualifying patients and the caregivers of those patients.</w:t>
      </w:r>
    </w:p>
    <w:p w14:paraId="281608DA" w14:textId="55127F76" w:rsidR="005D0054" w:rsidRDefault="007D63B9" w:rsidP="000B5682">
      <w:pPr>
        <w:numPr>
          <w:ilvl w:val="0"/>
          <w:numId w:val="4"/>
        </w:numPr>
        <w:spacing w:before="200" w:after="0" w:line="240" w:lineRule="auto"/>
        <w:rPr>
          <w:rFonts w:ascii="Times" w:eastAsia="Times" w:hAnsi="Times" w:cs="Times"/>
        </w:rPr>
      </w:pPr>
      <w:r w:rsidRPr="00F831F1">
        <w:rPr>
          <w:rFonts w:ascii="Times" w:eastAsia="Times" w:hAnsi="Times" w:cs="Times"/>
          <w:b/>
        </w:rPr>
        <w:t>Wet marijuana flower:</w:t>
      </w:r>
      <w:r w:rsidRPr="00F831F1">
        <w:rPr>
          <w:rFonts w:ascii="Times" w:eastAsia="Times" w:hAnsi="Times" w:cs="Times"/>
        </w:rPr>
        <w:t xml:space="preserve"> </w:t>
      </w:r>
      <w:r w:rsidR="004C64E6">
        <w:rPr>
          <w:rFonts w:ascii="Times" w:eastAsia="Times New Roman" w:hAnsi="Times"/>
        </w:rPr>
        <w:t>“Wet marijuana flower” means marijuana flower as defined in 28-B MRS §102(31) that is not dried, cured or otherwise prepared in any manner to reduce or eliminate any water weight (e.g.</w:t>
      </w:r>
      <w:r w:rsidR="00A00B0E">
        <w:rPr>
          <w:rFonts w:ascii="Times" w:eastAsia="Times New Roman" w:hAnsi="Times"/>
        </w:rPr>
        <w:t>,</w:t>
      </w:r>
      <w:r w:rsidR="004C64E6">
        <w:rPr>
          <w:rFonts w:ascii="Times" w:eastAsia="Times New Roman" w:hAnsi="Times"/>
        </w:rPr>
        <w:t xml:space="preserve"> “fresh frozen” marijuana flower) and that is weighed within two hours of harvesting</w:t>
      </w:r>
      <w:r w:rsidR="009823A2" w:rsidRPr="00F831F1">
        <w:rPr>
          <w:rFonts w:ascii="Times" w:eastAsia="Times" w:hAnsi="Times" w:cs="Times"/>
        </w:rPr>
        <w:t>.</w:t>
      </w:r>
    </w:p>
    <w:p w14:paraId="4261D73F" w14:textId="25C32A3B" w:rsidR="00150FB5" w:rsidRPr="00F831F1" w:rsidRDefault="00150FB5" w:rsidP="000B5682">
      <w:pPr>
        <w:numPr>
          <w:ilvl w:val="0"/>
          <w:numId w:val="4"/>
        </w:numPr>
        <w:spacing w:before="200" w:after="0" w:line="240" w:lineRule="auto"/>
        <w:rPr>
          <w:rFonts w:ascii="Times" w:eastAsia="Times" w:hAnsi="Times" w:cs="Times"/>
        </w:rPr>
      </w:pPr>
      <w:r>
        <w:rPr>
          <w:rFonts w:ascii="Times" w:eastAsia="Times" w:hAnsi="Times" w:cs="Times"/>
          <w:b/>
        </w:rPr>
        <w:t>Wet mature marijuana plant:</w:t>
      </w:r>
      <w:r>
        <w:rPr>
          <w:rFonts w:ascii="Times" w:eastAsia="Times" w:hAnsi="Times" w:cs="Times"/>
        </w:rPr>
        <w:t xml:space="preserve"> </w:t>
      </w:r>
      <w:r w:rsidR="00E513F7">
        <w:rPr>
          <w:rFonts w:ascii="Times" w:eastAsia="Times New Roman" w:hAnsi="Times"/>
        </w:rPr>
        <w:t xml:space="preserve">“Wet mature marijuana plant” </w:t>
      </w:r>
      <w:r w:rsidR="00A24FCA">
        <w:rPr>
          <w:rFonts w:ascii="Times" w:eastAsia="Times New Roman" w:hAnsi="Times"/>
        </w:rPr>
        <w:t>means a matur</w:t>
      </w:r>
      <w:r w:rsidR="00D43907">
        <w:rPr>
          <w:rFonts w:ascii="Times" w:eastAsia="Times New Roman" w:hAnsi="Times"/>
        </w:rPr>
        <w:t>e marijuana plant as defined in Section 1.4(5) above that is not dried, cured or otherwise prepared in any manner to reduce or eliminate any water weight and that is weighed within two hours of harvesting.</w:t>
      </w:r>
    </w:p>
    <w:p w14:paraId="5C7C6209" w14:textId="7817A23C" w:rsidR="00E46BDC" w:rsidRPr="00F831F1" w:rsidRDefault="00E46BDC" w:rsidP="000B5682">
      <w:pPr>
        <w:numPr>
          <w:ilvl w:val="0"/>
          <w:numId w:val="4"/>
        </w:numPr>
        <w:spacing w:before="200" w:after="0" w:line="240" w:lineRule="auto"/>
        <w:rPr>
          <w:rFonts w:ascii="Times" w:eastAsia="Times" w:hAnsi="Times" w:cs="Times"/>
        </w:rPr>
      </w:pPr>
      <w:r w:rsidRPr="00F831F1">
        <w:rPr>
          <w:rFonts w:ascii="Times" w:eastAsia="Times" w:hAnsi="Times" w:cs="Times"/>
          <w:b/>
        </w:rPr>
        <w:t>Wet marijuana trim:</w:t>
      </w:r>
      <w:r w:rsidRPr="00F831F1">
        <w:rPr>
          <w:rFonts w:ascii="Times" w:eastAsia="Times" w:hAnsi="Times" w:cs="Times"/>
        </w:rPr>
        <w:t xml:space="preserve"> </w:t>
      </w:r>
      <w:r w:rsidR="00580541">
        <w:rPr>
          <w:rFonts w:ascii="Times" w:eastAsia="Times" w:hAnsi="Times" w:cs="Times"/>
        </w:rPr>
        <w:t>“</w:t>
      </w:r>
      <w:r w:rsidR="00580541">
        <w:rPr>
          <w:rFonts w:ascii="Times" w:eastAsia="Times New Roman" w:hAnsi="Times"/>
        </w:rPr>
        <w:t xml:space="preserve">Wet marijuana trim” means marijuana trim as defined </w:t>
      </w:r>
      <w:r w:rsidR="00A00B0E">
        <w:rPr>
          <w:rFonts w:ascii="Times" w:eastAsia="Times New Roman" w:hAnsi="Times"/>
        </w:rPr>
        <w:t xml:space="preserve">in Section 1.4(6) </w:t>
      </w:r>
      <w:r w:rsidR="00580541">
        <w:rPr>
          <w:rFonts w:ascii="Times" w:eastAsia="Times New Roman" w:hAnsi="Times"/>
        </w:rPr>
        <w:t>above that is not dried, cured or otherwise prepared in any manner to reduce or eliminate any water weight (e.g.</w:t>
      </w:r>
      <w:r w:rsidR="00F72F0A">
        <w:rPr>
          <w:rFonts w:ascii="Times" w:eastAsia="Times New Roman" w:hAnsi="Times"/>
        </w:rPr>
        <w:t>,</w:t>
      </w:r>
      <w:r w:rsidR="00580541">
        <w:rPr>
          <w:rFonts w:ascii="Times" w:eastAsia="Times New Roman" w:hAnsi="Times"/>
        </w:rPr>
        <w:t xml:space="preserve"> “fresh frozen” marijuana trim) and that is weighed within two hours of harvesting</w:t>
      </w:r>
      <w:r w:rsidR="00920FF5" w:rsidRPr="00F831F1">
        <w:rPr>
          <w:rFonts w:ascii="Times" w:eastAsia="Times" w:hAnsi="Times" w:cs="Times"/>
        </w:rPr>
        <w:t>.</w:t>
      </w:r>
      <w:r w:rsidR="003B5DB0">
        <w:rPr>
          <w:rFonts w:ascii="Times" w:eastAsia="Times" w:hAnsi="Times" w:cs="Times"/>
        </w:rPr>
        <w:t xml:space="preserve"> </w:t>
      </w:r>
    </w:p>
    <w:p w14:paraId="43BCB351" w14:textId="3937F415" w:rsidR="00193424" w:rsidRPr="00F831F1" w:rsidRDefault="00193424" w:rsidP="00D751B2">
      <w:pPr>
        <w:rPr>
          <w:rFonts w:ascii="Times New Roman" w:hAnsi="Times New Roman" w:cs="Times New Roman"/>
        </w:rPr>
      </w:pPr>
    </w:p>
    <w:p w14:paraId="329B924F" w14:textId="23B09A17" w:rsidR="00193424" w:rsidRPr="00F831F1" w:rsidRDefault="00193424" w:rsidP="00DE7DE6">
      <w:pPr>
        <w:pStyle w:val="Heading1"/>
        <w:jc w:val="center"/>
        <w:rPr>
          <w:rFonts w:ascii="Times New Roman" w:hAnsi="Times New Roman" w:cs="Times New Roman"/>
          <w:color w:val="auto"/>
          <w:sz w:val="28"/>
          <w:szCs w:val="28"/>
        </w:rPr>
      </w:pPr>
      <w:bookmarkStart w:id="7" w:name="_Toc48827278"/>
      <w:r w:rsidRPr="00F831F1">
        <w:rPr>
          <w:rFonts w:ascii="Times New Roman" w:hAnsi="Times New Roman" w:cs="Times New Roman"/>
          <w:color w:val="auto"/>
          <w:sz w:val="28"/>
          <w:szCs w:val="28"/>
        </w:rPr>
        <w:t xml:space="preserve">Section 2 </w:t>
      </w:r>
      <w:r w:rsidR="00A2497E" w:rsidRPr="00F831F1">
        <w:rPr>
          <w:rFonts w:ascii="Times New Roman" w:hAnsi="Times New Roman" w:cs="Times New Roman"/>
          <w:color w:val="auto"/>
          <w:sz w:val="28"/>
          <w:szCs w:val="28"/>
        </w:rPr>
        <w:t>–</w:t>
      </w:r>
      <w:r w:rsidRPr="00F831F1">
        <w:rPr>
          <w:rFonts w:ascii="Times New Roman" w:hAnsi="Times New Roman" w:cs="Times New Roman"/>
          <w:color w:val="auto"/>
          <w:sz w:val="28"/>
          <w:szCs w:val="28"/>
        </w:rPr>
        <w:t xml:space="preserve"> </w:t>
      </w:r>
      <w:r w:rsidR="000F7D85">
        <w:rPr>
          <w:rFonts w:ascii="Times New Roman" w:hAnsi="Times New Roman" w:cs="Times New Roman"/>
          <w:color w:val="auto"/>
          <w:sz w:val="28"/>
          <w:szCs w:val="28"/>
        </w:rPr>
        <w:t>Imposition</w:t>
      </w:r>
      <w:r w:rsidR="000F7D85" w:rsidRPr="00F831F1">
        <w:rPr>
          <w:rFonts w:ascii="Times New Roman" w:hAnsi="Times New Roman" w:cs="Times New Roman"/>
          <w:color w:val="auto"/>
          <w:sz w:val="28"/>
          <w:szCs w:val="28"/>
        </w:rPr>
        <w:t xml:space="preserve"> </w:t>
      </w:r>
      <w:r w:rsidR="00A2497E" w:rsidRPr="00F831F1">
        <w:rPr>
          <w:rFonts w:ascii="Times New Roman" w:hAnsi="Times New Roman" w:cs="Times New Roman"/>
          <w:color w:val="auto"/>
          <w:sz w:val="28"/>
          <w:szCs w:val="28"/>
        </w:rPr>
        <w:t>of Excise Tax</w:t>
      </w:r>
      <w:r w:rsidR="000F7D85">
        <w:rPr>
          <w:rFonts w:ascii="Times New Roman" w:hAnsi="Times New Roman" w:cs="Times New Roman"/>
          <w:color w:val="auto"/>
          <w:sz w:val="28"/>
          <w:szCs w:val="28"/>
        </w:rPr>
        <w:t xml:space="preserve"> on Sales, Purchases and Transfers of</w:t>
      </w:r>
      <w:r w:rsidR="00A2497E" w:rsidRPr="00F831F1">
        <w:rPr>
          <w:rFonts w:ascii="Times New Roman" w:hAnsi="Times New Roman" w:cs="Times New Roman"/>
          <w:color w:val="auto"/>
          <w:sz w:val="28"/>
          <w:szCs w:val="28"/>
        </w:rPr>
        <w:t xml:space="preserve"> Adult Use Marijuana </w:t>
      </w:r>
      <w:r w:rsidR="00DE7DE6" w:rsidRPr="00F831F1">
        <w:rPr>
          <w:rFonts w:ascii="Times New Roman" w:hAnsi="Times New Roman" w:cs="Times New Roman"/>
          <w:color w:val="auto"/>
          <w:sz w:val="28"/>
          <w:szCs w:val="28"/>
        </w:rPr>
        <w:t>Flower, Trim and Mature Marijuana Plants</w:t>
      </w:r>
      <w:bookmarkEnd w:id="7"/>
    </w:p>
    <w:p w14:paraId="179AACAE" w14:textId="23DF5007" w:rsidR="00DE7DE6" w:rsidRPr="00F831F1" w:rsidRDefault="00DE7DE6" w:rsidP="00DE7DE6"/>
    <w:p w14:paraId="1584A2E5" w14:textId="3F16B667" w:rsidR="00FD6409" w:rsidRPr="00F831F1" w:rsidRDefault="002133A9" w:rsidP="00024859">
      <w:pPr>
        <w:pStyle w:val="Heading2"/>
        <w:jc w:val="center"/>
        <w:rPr>
          <w:rFonts w:ascii="Times New Roman" w:hAnsi="Times New Roman" w:cs="Times New Roman"/>
          <w:color w:val="auto"/>
          <w:sz w:val="24"/>
          <w:szCs w:val="24"/>
        </w:rPr>
      </w:pPr>
      <w:bookmarkStart w:id="8" w:name="_Toc48827279"/>
      <w:r w:rsidRPr="00F831F1">
        <w:rPr>
          <w:rFonts w:ascii="Times New Roman" w:hAnsi="Times New Roman" w:cs="Times New Roman"/>
          <w:color w:val="auto"/>
          <w:sz w:val="24"/>
          <w:szCs w:val="24"/>
        </w:rPr>
        <w:t>Section 2.1 – Excise Tax Required</w:t>
      </w:r>
      <w:bookmarkEnd w:id="8"/>
    </w:p>
    <w:p w14:paraId="64AC8E1A" w14:textId="1C6F00AF" w:rsidR="002133A9" w:rsidRPr="00F831F1" w:rsidRDefault="000541EB" w:rsidP="002133A9">
      <w:pPr>
        <w:rPr>
          <w:rFonts w:ascii="Times New Roman" w:hAnsi="Times New Roman" w:cs="Times New Roman"/>
        </w:rPr>
      </w:pPr>
      <w:r w:rsidRPr="00F831F1">
        <w:rPr>
          <w:rFonts w:ascii="Times New Roman" w:hAnsi="Times New Roman" w:cs="Times New Roman"/>
        </w:rPr>
        <w:t xml:space="preserve">Pursuant to 28-B </w:t>
      </w:r>
      <w:r w:rsidR="00A2533D" w:rsidRPr="00F831F1">
        <w:rPr>
          <w:rFonts w:ascii="Times New Roman" w:hAnsi="Times New Roman" w:cs="Times New Roman"/>
        </w:rPr>
        <w:t>MRS §</w:t>
      </w:r>
      <w:r w:rsidR="00D96AAC" w:rsidRPr="00F831F1">
        <w:rPr>
          <w:rFonts w:ascii="Times New Roman" w:hAnsi="Times New Roman" w:cs="Times New Roman"/>
        </w:rPr>
        <w:t>501</w:t>
      </w:r>
      <w:r w:rsidR="009E6F83" w:rsidRPr="00F831F1">
        <w:rPr>
          <w:rFonts w:ascii="Times New Roman" w:hAnsi="Times New Roman" w:cs="Times New Roman"/>
        </w:rPr>
        <w:t>, a cultivation facility licensee must</w:t>
      </w:r>
      <w:r w:rsidR="007331D1" w:rsidRPr="00F831F1">
        <w:rPr>
          <w:rFonts w:ascii="Times New Roman" w:hAnsi="Times New Roman" w:cs="Times New Roman"/>
        </w:rPr>
        <w:t xml:space="preserve"> register with</w:t>
      </w:r>
      <w:r w:rsidR="007D6D90" w:rsidRPr="00F831F1">
        <w:rPr>
          <w:rFonts w:ascii="Times New Roman" w:hAnsi="Times New Roman" w:cs="Times New Roman"/>
        </w:rPr>
        <w:t>,</w:t>
      </w:r>
      <w:r w:rsidR="007331D1" w:rsidRPr="00F831F1">
        <w:rPr>
          <w:rFonts w:ascii="Times New Roman" w:hAnsi="Times New Roman" w:cs="Times New Roman"/>
        </w:rPr>
        <w:t xml:space="preserve"> and</w:t>
      </w:r>
      <w:r w:rsidR="009E6F83" w:rsidRPr="00F831F1">
        <w:rPr>
          <w:rFonts w:ascii="Times New Roman" w:hAnsi="Times New Roman" w:cs="Times New Roman"/>
        </w:rPr>
        <w:t xml:space="preserve"> ensure that </w:t>
      </w:r>
      <w:r w:rsidR="009A4D1F" w:rsidRPr="00F831F1">
        <w:rPr>
          <w:rFonts w:ascii="Times New Roman" w:hAnsi="Times New Roman" w:cs="Times New Roman"/>
        </w:rPr>
        <w:t xml:space="preserve">all excise taxes required by Title 36, ch. 723 </w:t>
      </w:r>
      <w:r w:rsidR="00AE01E5" w:rsidRPr="00F831F1">
        <w:rPr>
          <w:rFonts w:ascii="Times New Roman" w:hAnsi="Times New Roman" w:cs="Times New Roman"/>
        </w:rPr>
        <w:t>are paid to the State Tax Assessor</w:t>
      </w:r>
      <w:r w:rsidR="00365524" w:rsidRPr="00F831F1">
        <w:rPr>
          <w:rFonts w:ascii="Times New Roman" w:hAnsi="Times New Roman" w:cs="Times New Roman"/>
        </w:rPr>
        <w:t>.</w:t>
      </w:r>
      <w:r w:rsidR="003B5DB0">
        <w:rPr>
          <w:rFonts w:ascii="Times New Roman" w:hAnsi="Times New Roman" w:cs="Times New Roman"/>
        </w:rPr>
        <w:t xml:space="preserve"> </w:t>
      </w:r>
      <w:r w:rsidR="001C034C" w:rsidRPr="00F831F1">
        <w:rPr>
          <w:rFonts w:ascii="Times New Roman" w:hAnsi="Times New Roman" w:cs="Times New Roman"/>
        </w:rPr>
        <w:t>A cultivation facility licensee must pay all required excise taxes on any sale</w:t>
      </w:r>
      <w:r w:rsidR="00E67CFA">
        <w:rPr>
          <w:rFonts w:ascii="Times New Roman" w:hAnsi="Times New Roman" w:cs="Times New Roman"/>
        </w:rPr>
        <w:t xml:space="preserve"> or transfer</w:t>
      </w:r>
      <w:r w:rsidR="001C034C" w:rsidRPr="00F831F1">
        <w:rPr>
          <w:rFonts w:ascii="Times New Roman" w:hAnsi="Times New Roman" w:cs="Times New Roman"/>
        </w:rPr>
        <w:t xml:space="preserve"> of marijuana flower, marijuana trim, marijuana plants, marijuana seedlings and marijuana seeds to another licensee.</w:t>
      </w:r>
      <w:r w:rsidR="003B5DB0">
        <w:rPr>
          <w:rFonts w:ascii="Times New Roman" w:hAnsi="Times New Roman" w:cs="Times New Roman"/>
        </w:rPr>
        <w:t xml:space="preserve"> </w:t>
      </w:r>
      <w:r w:rsidR="0026076E">
        <w:rPr>
          <w:rFonts w:ascii="Times New Roman" w:hAnsi="Times New Roman" w:cs="Times New Roman"/>
        </w:rPr>
        <w:t>In addition, a</w:t>
      </w:r>
      <w:r w:rsidR="00365524" w:rsidRPr="00F831F1">
        <w:rPr>
          <w:rFonts w:ascii="Times New Roman" w:hAnsi="Times New Roman" w:cs="Times New Roman"/>
        </w:rPr>
        <w:t xml:space="preserve"> cultivation facility</w:t>
      </w:r>
      <w:r w:rsidR="00B330C6" w:rsidRPr="00F831F1">
        <w:rPr>
          <w:rFonts w:ascii="Times New Roman" w:hAnsi="Times New Roman" w:cs="Times New Roman"/>
        </w:rPr>
        <w:t xml:space="preserve"> licensee purchasing</w:t>
      </w:r>
      <w:r w:rsidR="000477F8" w:rsidRPr="00F831F1">
        <w:rPr>
          <w:rFonts w:ascii="Times New Roman" w:hAnsi="Times New Roman" w:cs="Times New Roman"/>
        </w:rPr>
        <w:t xml:space="preserve"> marijuana plants and/or marijuana seeds from a registered caregiver or registered dispensary </w:t>
      </w:r>
      <w:r w:rsidR="00B557EC" w:rsidRPr="00F831F1">
        <w:rPr>
          <w:rFonts w:ascii="Times New Roman" w:hAnsi="Times New Roman" w:cs="Times New Roman"/>
        </w:rPr>
        <w:t>in accordance with 28-B MRS §</w:t>
      </w:r>
      <w:r w:rsidR="00D029B4" w:rsidRPr="00F831F1">
        <w:rPr>
          <w:rFonts w:ascii="Times New Roman" w:hAnsi="Times New Roman" w:cs="Times New Roman"/>
        </w:rPr>
        <w:t xml:space="preserve">501(6) must pay to the State Tax Assessor the excise taxes that would have been imposed on the </w:t>
      </w:r>
      <w:r w:rsidR="0012694D" w:rsidRPr="00F831F1">
        <w:rPr>
          <w:rFonts w:ascii="Times New Roman" w:hAnsi="Times New Roman" w:cs="Times New Roman"/>
        </w:rPr>
        <w:t xml:space="preserve">sale of marijuana plants and/or marijuana seeds </w:t>
      </w:r>
      <w:r w:rsidR="002A2E50" w:rsidRPr="00F831F1">
        <w:rPr>
          <w:rFonts w:ascii="Times New Roman" w:hAnsi="Times New Roman" w:cs="Times New Roman"/>
        </w:rPr>
        <w:t>if the marijuana plants and seeds had been sold by a cultivation facility licensee to another licensee.</w:t>
      </w:r>
      <w:r w:rsidR="003B5DB0">
        <w:rPr>
          <w:rFonts w:ascii="Times New Roman" w:hAnsi="Times New Roman" w:cs="Times New Roman"/>
        </w:rPr>
        <w:t xml:space="preserve"> </w:t>
      </w:r>
    </w:p>
    <w:p w14:paraId="30989D5C" w14:textId="77777777" w:rsidR="00A51ED1" w:rsidRDefault="00A51ED1">
      <w:pPr>
        <w:rPr>
          <w:rFonts w:ascii="Times New Roman" w:eastAsiaTheme="majorEastAsia" w:hAnsi="Times New Roman" w:cs="Times New Roman"/>
          <w:sz w:val="26"/>
          <w:szCs w:val="26"/>
        </w:rPr>
      </w:pPr>
      <w:bookmarkStart w:id="9" w:name="_Toc48827280"/>
      <w:r>
        <w:rPr>
          <w:rFonts w:ascii="Times New Roman" w:hAnsi="Times New Roman" w:cs="Times New Roman"/>
        </w:rPr>
        <w:br w:type="page"/>
      </w:r>
    </w:p>
    <w:p w14:paraId="289AE93D" w14:textId="41B0A437" w:rsidR="00FD6409" w:rsidRPr="00F831F1" w:rsidRDefault="00F0100F" w:rsidP="00024859">
      <w:pPr>
        <w:pStyle w:val="Heading2"/>
        <w:jc w:val="center"/>
        <w:rPr>
          <w:rFonts w:ascii="Times New Roman" w:hAnsi="Times New Roman" w:cs="Times New Roman"/>
          <w:color w:val="auto"/>
        </w:rPr>
      </w:pPr>
      <w:r w:rsidRPr="00F831F1">
        <w:rPr>
          <w:rFonts w:ascii="Times New Roman" w:hAnsi="Times New Roman" w:cs="Times New Roman"/>
          <w:color w:val="auto"/>
        </w:rPr>
        <w:t xml:space="preserve">Section 2.2 </w:t>
      </w:r>
      <w:r w:rsidR="00506E60" w:rsidRPr="00F831F1">
        <w:rPr>
          <w:rFonts w:ascii="Times New Roman" w:hAnsi="Times New Roman" w:cs="Times New Roman"/>
          <w:color w:val="auto"/>
        </w:rPr>
        <w:t xml:space="preserve">– Calculation of Excise Tax </w:t>
      </w:r>
      <w:r w:rsidR="00490314">
        <w:rPr>
          <w:rFonts w:ascii="Times New Roman" w:hAnsi="Times New Roman" w:cs="Times New Roman"/>
          <w:color w:val="auto"/>
        </w:rPr>
        <w:t>on</w:t>
      </w:r>
      <w:r w:rsidR="00604B1C" w:rsidRPr="00F831F1">
        <w:rPr>
          <w:rFonts w:ascii="Times New Roman" w:hAnsi="Times New Roman" w:cs="Times New Roman"/>
          <w:color w:val="auto"/>
        </w:rPr>
        <w:t xml:space="preserve"> Marijuana Flower, Marijuana Trim and Mature Marijuana Plants</w:t>
      </w:r>
      <w:bookmarkEnd w:id="9"/>
    </w:p>
    <w:p w14:paraId="3CBC06DF" w14:textId="6E6344EE" w:rsidR="00BF4B30" w:rsidRPr="00F831F1" w:rsidRDefault="00707E76" w:rsidP="00604B1C">
      <w:pPr>
        <w:rPr>
          <w:rFonts w:ascii="Times New Roman" w:hAnsi="Times New Roman" w:cs="Times New Roman"/>
          <w:b/>
        </w:rPr>
      </w:pPr>
      <w:r w:rsidRPr="00F831F1">
        <w:rPr>
          <w:rFonts w:ascii="Times New Roman" w:hAnsi="Times New Roman" w:cs="Times New Roman"/>
          <w:b/>
        </w:rPr>
        <w:t>2.2.1</w:t>
      </w:r>
      <w:r w:rsidR="003B5DB0">
        <w:rPr>
          <w:rFonts w:ascii="Times New Roman" w:hAnsi="Times New Roman" w:cs="Times New Roman"/>
          <w:b/>
        </w:rPr>
        <w:t xml:space="preserve"> </w:t>
      </w:r>
      <w:r w:rsidRPr="00F831F1">
        <w:rPr>
          <w:rFonts w:ascii="Times New Roman" w:hAnsi="Times New Roman" w:cs="Times New Roman"/>
          <w:b/>
        </w:rPr>
        <w:t xml:space="preserve">Calculation of Excise Tax </w:t>
      </w:r>
      <w:r w:rsidR="00490314">
        <w:rPr>
          <w:rFonts w:ascii="Times New Roman" w:hAnsi="Times New Roman" w:cs="Times New Roman"/>
          <w:b/>
        </w:rPr>
        <w:t>on</w:t>
      </w:r>
      <w:r w:rsidRPr="00F831F1">
        <w:rPr>
          <w:rFonts w:ascii="Times New Roman" w:hAnsi="Times New Roman" w:cs="Times New Roman"/>
          <w:b/>
        </w:rPr>
        <w:t xml:space="preserve"> Wet Marijuana Flower and Wet Marijuana Trim</w:t>
      </w:r>
      <w:r w:rsidR="00EC743C" w:rsidRPr="00F831F1">
        <w:rPr>
          <w:rFonts w:ascii="Times New Roman" w:hAnsi="Times New Roman" w:cs="Times New Roman"/>
          <w:b/>
        </w:rPr>
        <w:t>.</w:t>
      </w:r>
      <w:r w:rsidR="003B5DB0">
        <w:rPr>
          <w:rFonts w:ascii="Times New Roman" w:hAnsi="Times New Roman" w:cs="Times New Roman"/>
          <w:b/>
        </w:rPr>
        <w:t xml:space="preserve"> </w:t>
      </w:r>
    </w:p>
    <w:p w14:paraId="7211EAB1" w14:textId="55924D87" w:rsidR="00604B1C" w:rsidRPr="00F831F1" w:rsidRDefault="008746F9" w:rsidP="00FC7CD5">
      <w:pPr>
        <w:pStyle w:val="ListParagraph"/>
        <w:numPr>
          <w:ilvl w:val="0"/>
          <w:numId w:val="2"/>
        </w:numPr>
        <w:rPr>
          <w:rFonts w:ascii="Times New Roman" w:hAnsi="Times New Roman" w:cs="Times New Roman"/>
          <w:b/>
        </w:rPr>
      </w:pPr>
      <w:r w:rsidRPr="00F831F1">
        <w:rPr>
          <w:rFonts w:ascii="Times New Roman" w:hAnsi="Times New Roman" w:cs="Times New Roman"/>
        </w:rPr>
        <w:lastRenderedPageBreak/>
        <w:t xml:space="preserve">A cultivation facility licensee that </w:t>
      </w:r>
      <w:r w:rsidR="005942BA" w:rsidRPr="00F831F1">
        <w:rPr>
          <w:rFonts w:ascii="Times New Roman" w:hAnsi="Times New Roman" w:cs="Times New Roman"/>
        </w:rPr>
        <w:t xml:space="preserve">transfers wet marijuana flower and/or wet marijuana trim </w:t>
      </w:r>
      <w:r w:rsidR="006642A0" w:rsidRPr="00F831F1">
        <w:rPr>
          <w:rFonts w:ascii="Times New Roman" w:hAnsi="Times New Roman" w:cs="Times New Roman"/>
        </w:rPr>
        <w:t xml:space="preserve">must record the actual weight of the wet marijuana flower and/or </w:t>
      </w:r>
      <w:r w:rsidR="00CC3C7B">
        <w:rPr>
          <w:rFonts w:ascii="Times New Roman" w:hAnsi="Times New Roman" w:cs="Times New Roman"/>
        </w:rPr>
        <w:t xml:space="preserve">wet </w:t>
      </w:r>
      <w:r w:rsidR="006642A0" w:rsidRPr="00F831F1">
        <w:rPr>
          <w:rFonts w:ascii="Times New Roman" w:hAnsi="Times New Roman" w:cs="Times New Roman"/>
        </w:rPr>
        <w:t>marijuana trim in the Department’s inventory tracking system.</w:t>
      </w:r>
    </w:p>
    <w:p w14:paraId="44C66BD8" w14:textId="64D2E156" w:rsidR="003C5DCF" w:rsidRPr="00F831F1" w:rsidRDefault="00D40635" w:rsidP="00FC7CD5">
      <w:pPr>
        <w:pStyle w:val="ListParagraph"/>
        <w:numPr>
          <w:ilvl w:val="0"/>
          <w:numId w:val="2"/>
        </w:numPr>
        <w:rPr>
          <w:rFonts w:ascii="Times New Roman" w:hAnsi="Times New Roman" w:cs="Times New Roman"/>
          <w:b/>
        </w:rPr>
      </w:pPr>
      <w:r w:rsidRPr="00F831F1">
        <w:rPr>
          <w:rFonts w:ascii="Times New Roman" w:hAnsi="Times New Roman" w:cs="Times New Roman"/>
        </w:rPr>
        <w:t>When calculating the</w:t>
      </w:r>
      <w:r w:rsidR="00CC3C7B">
        <w:rPr>
          <w:rFonts w:ascii="Times New Roman" w:hAnsi="Times New Roman" w:cs="Times New Roman"/>
        </w:rPr>
        <w:t xml:space="preserve"> </w:t>
      </w:r>
      <w:r w:rsidRPr="00F831F1">
        <w:rPr>
          <w:rFonts w:ascii="Times New Roman" w:hAnsi="Times New Roman" w:cs="Times New Roman"/>
        </w:rPr>
        <w:t xml:space="preserve">excise tax </w:t>
      </w:r>
      <w:r w:rsidR="00006BD7">
        <w:rPr>
          <w:rFonts w:ascii="Times New Roman" w:hAnsi="Times New Roman" w:cs="Times New Roman"/>
        </w:rPr>
        <w:t xml:space="preserve">due </w:t>
      </w:r>
      <w:r w:rsidRPr="00F831F1">
        <w:rPr>
          <w:rFonts w:ascii="Times New Roman" w:hAnsi="Times New Roman" w:cs="Times New Roman"/>
        </w:rPr>
        <w:t>on</w:t>
      </w:r>
      <w:r w:rsidR="00477EE7">
        <w:rPr>
          <w:rFonts w:ascii="Times New Roman" w:hAnsi="Times New Roman" w:cs="Times New Roman"/>
        </w:rPr>
        <w:t xml:space="preserve"> the sale or transfer of</w:t>
      </w:r>
      <w:r w:rsidRPr="00F831F1">
        <w:rPr>
          <w:rFonts w:ascii="Times New Roman" w:hAnsi="Times New Roman" w:cs="Times New Roman"/>
        </w:rPr>
        <w:t xml:space="preserve"> wet marijuana flower or wet marijuana trim, the cultivation facility</w:t>
      </w:r>
      <w:r w:rsidR="00C745DA" w:rsidRPr="00F831F1">
        <w:rPr>
          <w:rFonts w:ascii="Times New Roman" w:hAnsi="Times New Roman" w:cs="Times New Roman"/>
        </w:rPr>
        <w:t xml:space="preserve"> licensee</w:t>
      </w:r>
      <w:r w:rsidRPr="00F831F1">
        <w:rPr>
          <w:rFonts w:ascii="Times New Roman" w:hAnsi="Times New Roman" w:cs="Times New Roman"/>
        </w:rPr>
        <w:t xml:space="preserve"> </w:t>
      </w:r>
      <w:r w:rsidR="00CC3C7B">
        <w:rPr>
          <w:rFonts w:ascii="Times New Roman" w:hAnsi="Times New Roman" w:cs="Times New Roman"/>
        </w:rPr>
        <w:t xml:space="preserve">shall </w:t>
      </w:r>
      <w:r w:rsidRPr="00F831F1">
        <w:rPr>
          <w:rFonts w:ascii="Times New Roman" w:hAnsi="Times New Roman" w:cs="Times New Roman"/>
        </w:rPr>
        <w:t>calculate the weight of wet marijuana flower or we</w:t>
      </w:r>
      <w:r w:rsidR="00CC3C7B">
        <w:rPr>
          <w:rFonts w:ascii="Times New Roman" w:hAnsi="Times New Roman" w:cs="Times New Roman"/>
        </w:rPr>
        <w:t xml:space="preserve">t </w:t>
      </w:r>
      <w:r w:rsidRPr="00F831F1">
        <w:rPr>
          <w:rFonts w:ascii="Times New Roman" w:hAnsi="Times New Roman" w:cs="Times New Roman"/>
        </w:rPr>
        <w:t xml:space="preserve">marijuana trim by reducing the weight of the wet marijuana flower or wet marijuana trim by 75% </w:t>
      </w:r>
      <w:r w:rsidR="00BF4B30" w:rsidRPr="00F831F1">
        <w:rPr>
          <w:rFonts w:ascii="Times New Roman" w:hAnsi="Times New Roman" w:cs="Times New Roman"/>
        </w:rPr>
        <w:t xml:space="preserve">to account for </w:t>
      </w:r>
      <w:r w:rsidR="00F555BB">
        <w:rPr>
          <w:rFonts w:ascii="Times New Roman" w:hAnsi="Times New Roman" w:cs="Times New Roman"/>
        </w:rPr>
        <w:t>water weight</w:t>
      </w:r>
      <w:r w:rsidR="00BF4B30" w:rsidRPr="00F831F1">
        <w:rPr>
          <w:rFonts w:ascii="Times New Roman" w:hAnsi="Times New Roman" w:cs="Times New Roman"/>
        </w:rPr>
        <w:t>.</w:t>
      </w:r>
      <w:r w:rsidR="003B5DB0">
        <w:rPr>
          <w:rFonts w:ascii="Times New Roman" w:hAnsi="Times New Roman" w:cs="Times New Roman"/>
        </w:rPr>
        <w:t xml:space="preserve"> </w:t>
      </w:r>
    </w:p>
    <w:p w14:paraId="7FB742E8" w14:textId="7F523BD9" w:rsidR="00C745DA" w:rsidRPr="00F831F1" w:rsidRDefault="00B35AFA" w:rsidP="00604B1C">
      <w:pPr>
        <w:pStyle w:val="ListParagraph"/>
        <w:numPr>
          <w:ilvl w:val="0"/>
          <w:numId w:val="2"/>
        </w:numPr>
        <w:rPr>
          <w:rFonts w:ascii="Times New Roman" w:hAnsi="Times New Roman" w:cs="Times New Roman"/>
          <w:b/>
        </w:rPr>
      </w:pPr>
      <w:r w:rsidRPr="00F831F1">
        <w:rPr>
          <w:rFonts w:ascii="Times New Roman" w:hAnsi="Times New Roman" w:cs="Times New Roman"/>
        </w:rPr>
        <w:t xml:space="preserve">A cultivation facility licensee must timely remit </w:t>
      </w:r>
      <w:r w:rsidR="00DD5ABE" w:rsidRPr="00F831F1">
        <w:rPr>
          <w:rFonts w:ascii="Times New Roman" w:hAnsi="Times New Roman" w:cs="Times New Roman"/>
        </w:rPr>
        <w:t xml:space="preserve">to the State Tax Assessor </w:t>
      </w:r>
      <w:r w:rsidRPr="00F831F1">
        <w:rPr>
          <w:rFonts w:ascii="Times New Roman" w:hAnsi="Times New Roman" w:cs="Times New Roman"/>
        </w:rPr>
        <w:t>excise taxes</w:t>
      </w:r>
      <w:r w:rsidR="00B94E32" w:rsidRPr="00F831F1">
        <w:rPr>
          <w:rFonts w:ascii="Times New Roman" w:hAnsi="Times New Roman" w:cs="Times New Roman"/>
        </w:rPr>
        <w:t xml:space="preserve"> on</w:t>
      </w:r>
      <w:r w:rsidR="00EC377C" w:rsidRPr="00F831F1">
        <w:rPr>
          <w:rFonts w:ascii="Times New Roman" w:hAnsi="Times New Roman" w:cs="Times New Roman"/>
        </w:rPr>
        <w:t xml:space="preserve"> wet marijuana flower and wet marijuana trim in accordance with Title 36, ch. 723</w:t>
      </w:r>
      <w:r w:rsidR="00BE6EAF">
        <w:rPr>
          <w:rFonts w:ascii="Times New Roman" w:hAnsi="Times New Roman" w:cs="Times New Roman"/>
        </w:rPr>
        <w:t>.</w:t>
      </w:r>
      <w:r w:rsidR="003B5DB0">
        <w:rPr>
          <w:rFonts w:ascii="Times New Roman" w:hAnsi="Times New Roman" w:cs="Times New Roman"/>
        </w:rPr>
        <w:t xml:space="preserve"> </w:t>
      </w:r>
      <w:r w:rsidR="00675194">
        <w:rPr>
          <w:rFonts w:ascii="Times New Roman" w:hAnsi="Times New Roman" w:cs="Times New Roman"/>
        </w:rPr>
        <w:t xml:space="preserve">When </w:t>
      </w:r>
      <w:r w:rsidR="00163AF5">
        <w:rPr>
          <w:rFonts w:ascii="Times New Roman" w:hAnsi="Times New Roman" w:cs="Times New Roman"/>
        </w:rPr>
        <w:t xml:space="preserve">calculating </w:t>
      </w:r>
      <w:r w:rsidR="00675194">
        <w:rPr>
          <w:rFonts w:ascii="Times New Roman" w:hAnsi="Times New Roman" w:cs="Times New Roman"/>
        </w:rPr>
        <w:t xml:space="preserve">the </w:t>
      </w:r>
      <w:r w:rsidR="00685DF1">
        <w:rPr>
          <w:rFonts w:ascii="Times New Roman" w:hAnsi="Times New Roman" w:cs="Times New Roman"/>
        </w:rPr>
        <w:t xml:space="preserve">excise tax </w:t>
      </w:r>
      <w:r w:rsidR="00675194">
        <w:rPr>
          <w:rFonts w:ascii="Times New Roman" w:hAnsi="Times New Roman" w:cs="Times New Roman"/>
        </w:rPr>
        <w:t xml:space="preserve">due </w:t>
      </w:r>
      <w:r w:rsidR="00A00B0E">
        <w:rPr>
          <w:rFonts w:ascii="Times New Roman" w:hAnsi="Times New Roman" w:cs="Times New Roman"/>
        </w:rPr>
        <w:t>on</w:t>
      </w:r>
      <w:r w:rsidR="00685DF1">
        <w:rPr>
          <w:rFonts w:ascii="Times New Roman" w:hAnsi="Times New Roman" w:cs="Times New Roman"/>
        </w:rPr>
        <w:t xml:space="preserve"> </w:t>
      </w:r>
      <w:r w:rsidR="00006BD7">
        <w:rPr>
          <w:rFonts w:ascii="Times New Roman" w:hAnsi="Times New Roman" w:cs="Times New Roman"/>
        </w:rPr>
        <w:t xml:space="preserve">the sale or transfer of </w:t>
      </w:r>
      <w:r w:rsidR="00685DF1">
        <w:rPr>
          <w:rFonts w:ascii="Times New Roman" w:hAnsi="Times New Roman" w:cs="Times New Roman"/>
        </w:rPr>
        <w:t xml:space="preserve">wet marijuana flower or </w:t>
      </w:r>
      <w:r w:rsidR="00090883">
        <w:rPr>
          <w:rFonts w:ascii="Times New Roman" w:hAnsi="Times New Roman" w:cs="Times New Roman"/>
        </w:rPr>
        <w:t xml:space="preserve">wet marijuana trim, “per pound or fraction thereof” means the weight of the wet marijuana flower or wet marijuana trim </w:t>
      </w:r>
      <w:r w:rsidR="00E7667A">
        <w:rPr>
          <w:rFonts w:ascii="Times New Roman" w:hAnsi="Times New Roman" w:cs="Times New Roman"/>
        </w:rPr>
        <w:t xml:space="preserve">after it has been adjusted </w:t>
      </w:r>
      <w:r w:rsidR="003905AC">
        <w:rPr>
          <w:rFonts w:ascii="Times New Roman" w:hAnsi="Times New Roman" w:cs="Times New Roman"/>
        </w:rPr>
        <w:t xml:space="preserve">to account for water weight </w:t>
      </w:r>
      <w:r w:rsidR="00E7667A">
        <w:rPr>
          <w:rFonts w:ascii="Times New Roman" w:hAnsi="Times New Roman" w:cs="Times New Roman"/>
        </w:rPr>
        <w:t>in accordance with Paragraph B above.</w:t>
      </w:r>
    </w:p>
    <w:p w14:paraId="629DECFE" w14:textId="6D669B2C" w:rsidR="00707E76" w:rsidRPr="007132D5" w:rsidRDefault="00C745DA" w:rsidP="00604B1C">
      <w:pPr>
        <w:pStyle w:val="ListParagraph"/>
        <w:numPr>
          <w:ilvl w:val="0"/>
          <w:numId w:val="2"/>
        </w:numPr>
        <w:rPr>
          <w:rFonts w:ascii="Times New Roman" w:hAnsi="Times New Roman" w:cs="Times New Roman"/>
        </w:rPr>
      </w:pPr>
      <w:bookmarkStart w:id="10" w:name="_Hlk47687328"/>
      <w:r w:rsidRPr="00F831F1">
        <w:rPr>
          <w:rFonts w:ascii="Times New Roman" w:hAnsi="Times New Roman" w:cs="Times New Roman"/>
        </w:rPr>
        <w:t xml:space="preserve">When calculating the excise tax </w:t>
      </w:r>
      <w:r w:rsidR="00006BD7">
        <w:rPr>
          <w:rFonts w:ascii="Times New Roman" w:hAnsi="Times New Roman" w:cs="Times New Roman"/>
        </w:rPr>
        <w:t>due</w:t>
      </w:r>
      <w:r w:rsidR="00675194">
        <w:rPr>
          <w:rFonts w:ascii="Times New Roman" w:hAnsi="Times New Roman" w:cs="Times New Roman"/>
        </w:rPr>
        <w:t xml:space="preserve"> </w:t>
      </w:r>
      <w:r w:rsidRPr="00F831F1">
        <w:rPr>
          <w:rFonts w:ascii="Times New Roman" w:hAnsi="Times New Roman" w:cs="Times New Roman"/>
        </w:rPr>
        <w:t xml:space="preserve">on </w:t>
      </w:r>
      <w:r w:rsidR="00006BD7">
        <w:rPr>
          <w:rFonts w:ascii="Times New Roman" w:hAnsi="Times New Roman" w:cs="Times New Roman"/>
        </w:rPr>
        <w:t xml:space="preserve">the sale or transfer of </w:t>
      </w:r>
      <w:r w:rsidRPr="00F831F1">
        <w:rPr>
          <w:rFonts w:ascii="Times New Roman" w:hAnsi="Times New Roman" w:cs="Times New Roman"/>
        </w:rPr>
        <w:t xml:space="preserve">marijuana flower or marijuana trim that is not wet marijuana flower or wet marijuana trim, </w:t>
      </w:r>
      <w:r w:rsidR="00083FC2">
        <w:rPr>
          <w:rFonts w:ascii="Times New Roman" w:hAnsi="Times New Roman" w:cs="Times New Roman"/>
        </w:rPr>
        <w:t xml:space="preserve">“per pound or fraction thereof” </w:t>
      </w:r>
      <w:r w:rsidR="00006BD7">
        <w:rPr>
          <w:rFonts w:ascii="Times New Roman" w:hAnsi="Times New Roman" w:cs="Times New Roman"/>
        </w:rPr>
        <w:t xml:space="preserve">means </w:t>
      </w:r>
      <w:r w:rsidRPr="00F831F1">
        <w:rPr>
          <w:rFonts w:ascii="Times New Roman" w:hAnsi="Times New Roman" w:cs="Times New Roman"/>
        </w:rPr>
        <w:t>the actual weight of the marijuana flower or marijuana</w:t>
      </w:r>
      <w:r w:rsidR="00083FC2">
        <w:rPr>
          <w:rFonts w:ascii="Times New Roman" w:hAnsi="Times New Roman" w:cs="Times New Roman"/>
        </w:rPr>
        <w:t xml:space="preserve"> trim</w:t>
      </w:r>
      <w:r w:rsidRPr="00F831F1">
        <w:rPr>
          <w:rFonts w:ascii="Times New Roman" w:hAnsi="Times New Roman" w:cs="Times New Roman"/>
        </w:rPr>
        <w:t xml:space="preserve"> at the time of transfer to another licensee.</w:t>
      </w:r>
      <w:r w:rsidR="003B5DB0">
        <w:rPr>
          <w:rFonts w:ascii="Times New Roman" w:hAnsi="Times New Roman" w:cs="Times New Roman"/>
        </w:rPr>
        <w:t xml:space="preserve"> </w:t>
      </w:r>
    </w:p>
    <w:p w14:paraId="39D491C7" w14:textId="54D5CFA5" w:rsidR="00C6705C" w:rsidRPr="00F831F1" w:rsidRDefault="00C6705C" w:rsidP="00604B1C">
      <w:pPr>
        <w:pStyle w:val="ListParagraph"/>
        <w:numPr>
          <w:ilvl w:val="0"/>
          <w:numId w:val="2"/>
        </w:numPr>
        <w:rPr>
          <w:rFonts w:ascii="Times New Roman" w:hAnsi="Times New Roman" w:cs="Times New Roman"/>
          <w:b/>
        </w:rPr>
      </w:pPr>
      <w:r>
        <w:rPr>
          <w:rFonts w:ascii="Times New Roman" w:hAnsi="Times New Roman" w:cs="Times New Roman"/>
        </w:rPr>
        <w:t>Any marijuana flower and marijuana trim</w:t>
      </w:r>
      <w:r w:rsidR="007F7A5E">
        <w:rPr>
          <w:rFonts w:ascii="Times New Roman" w:hAnsi="Times New Roman" w:cs="Times New Roman"/>
        </w:rPr>
        <w:t>,</w:t>
      </w:r>
      <w:r w:rsidR="00083FC2">
        <w:rPr>
          <w:rFonts w:ascii="Times New Roman" w:hAnsi="Times New Roman" w:cs="Times New Roman"/>
        </w:rPr>
        <w:t xml:space="preserve"> whether wet or not</w:t>
      </w:r>
      <w:r w:rsidR="007F7A5E">
        <w:rPr>
          <w:rFonts w:ascii="Times New Roman" w:hAnsi="Times New Roman" w:cs="Times New Roman"/>
        </w:rPr>
        <w:t>,</w:t>
      </w:r>
      <w:r>
        <w:rPr>
          <w:rFonts w:ascii="Times New Roman" w:hAnsi="Times New Roman" w:cs="Times New Roman"/>
        </w:rPr>
        <w:t xml:space="preserve"> that is not separated into marijuana flower and marijuana trim at the time of sale or transfer shall be taxed</w:t>
      </w:r>
      <w:r w:rsidR="00083FC2">
        <w:rPr>
          <w:rFonts w:ascii="Times New Roman" w:hAnsi="Times New Roman" w:cs="Times New Roman"/>
        </w:rPr>
        <w:t xml:space="preserve"> entirely</w:t>
      </w:r>
      <w:r>
        <w:rPr>
          <w:rFonts w:ascii="Times New Roman" w:hAnsi="Times New Roman" w:cs="Times New Roman"/>
        </w:rPr>
        <w:t xml:space="preserve"> at the excise tax rate for marijuana flower, with weight of </w:t>
      </w:r>
      <w:r w:rsidR="00677537">
        <w:rPr>
          <w:rFonts w:ascii="Times New Roman" w:hAnsi="Times New Roman" w:cs="Times New Roman"/>
        </w:rPr>
        <w:t xml:space="preserve">combined </w:t>
      </w:r>
      <w:r>
        <w:rPr>
          <w:rFonts w:ascii="Times New Roman" w:hAnsi="Times New Roman" w:cs="Times New Roman"/>
        </w:rPr>
        <w:t>wet marijuana flower and wet marijuana trim being adjusted</w:t>
      </w:r>
      <w:r w:rsidR="007F7A5E">
        <w:rPr>
          <w:rFonts w:ascii="Times New Roman" w:hAnsi="Times New Roman" w:cs="Times New Roman"/>
        </w:rPr>
        <w:t xml:space="preserve"> for water weight</w:t>
      </w:r>
      <w:r>
        <w:rPr>
          <w:rFonts w:ascii="Times New Roman" w:hAnsi="Times New Roman" w:cs="Times New Roman"/>
        </w:rPr>
        <w:t xml:space="preserve"> in accordance with this section. </w:t>
      </w:r>
    </w:p>
    <w:bookmarkEnd w:id="10"/>
    <w:p w14:paraId="2763773B" w14:textId="6979FEBB" w:rsidR="00707E76" w:rsidRPr="00F831F1" w:rsidRDefault="00707E76" w:rsidP="00604B1C">
      <w:pPr>
        <w:rPr>
          <w:rFonts w:ascii="Times New Roman" w:hAnsi="Times New Roman" w:cs="Times New Roman"/>
          <w:b/>
        </w:rPr>
      </w:pPr>
      <w:r w:rsidRPr="00F831F1">
        <w:rPr>
          <w:rFonts w:ascii="Times New Roman" w:hAnsi="Times New Roman" w:cs="Times New Roman"/>
          <w:b/>
        </w:rPr>
        <w:t>2.2.</w:t>
      </w:r>
      <w:r w:rsidR="00B453B2" w:rsidRPr="00F831F1">
        <w:rPr>
          <w:rFonts w:ascii="Times New Roman" w:hAnsi="Times New Roman" w:cs="Times New Roman"/>
          <w:b/>
        </w:rPr>
        <w:t>2</w:t>
      </w:r>
      <w:r w:rsidR="003B5DB0">
        <w:rPr>
          <w:rFonts w:ascii="Times New Roman" w:hAnsi="Times New Roman" w:cs="Times New Roman"/>
          <w:b/>
        </w:rPr>
        <w:t xml:space="preserve"> </w:t>
      </w:r>
      <w:r w:rsidR="00FD46B1" w:rsidRPr="00F831F1">
        <w:rPr>
          <w:rFonts w:ascii="Times New Roman" w:hAnsi="Times New Roman" w:cs="Times New Roman"/>
          <w:b/>
        </w:rPr>
        <w:t xml:space="preserve">Calculation of Excise Tax </w:t>
      </w:r>
      <w:r w:rsidR="00490314">
        <w:rPr>
          <w:rFonts w:ascii="Times New Roman" w:hAnsi="Times New Roman" w:cs="Times New Roman"/>
          <w:b/>
        </w:rPr>
        <w:t>on</w:t>
      </w:r>
      <w:r w:rsidR="0025605D">
        <w:rPr>
          <w:rFonts w:ascii="Times New Roman" w:hAnsi="Times New Roman" w:cs="Times New Roman"/>
          <w:b/>
        </w:rPr>
        <w:t xml:space="preserve"> </w:t>
      </w:r>
      <w:r w:rsidR="00FD46B1" w:rsidRPr="00F831F1">
        <w:rPr>
          <w:rFonts w:ascii="Times New Roman" w:hAnsi="Times New Roman" w:cs="Times New Roman"/>
          <w:b/>
        </w:rPr>
        <w:t xml:space="preserve">Mature Marijuana Plants </w:t>
      </w:r>
      <w:r w:rsidR="00A24F67">
        <w:rPr>
          <w:rFonts w:ascii="Times New Roman" w:hAnsi="Times New Roman" w:cs="Times New Roman"/>
          <w:b/>
        </w:rPr>
        <w:t>Purchased</w:t>
      </w:r>
      <w:r w:rsidR="00A24F67" w:rsidRPr="00F831F1">
        <w:rPr>
          <w:rFonts w:ascii="Times New Roman" w:hAnsi="Times New Roman" w:cs="Times New Roman"/>
          <w:b/>
        </w:rPr>
        <w:t xml:space="preserve"> </w:t>
      </w:r>
      <w:r w:rsidR="00FD46B1" w:rsidRPr="00F831F1">
        <w:rPr>
          <w:rFonts w:ascii="Times New Roman" w:hAnsi="Times New Roman" w:cs="Times New Roman"/>
          <w:b/>
        </w:rPr>
        <w:t>from Registered Caregivers and Registered Dispensaries Pursuant to 28-B MRS §</w:t>
      </w:r>
      <w:r w:rsidR="00EC743C" w:rsidRPr="00F831F1">
        <w:rPr>
          <w:rFonts w:ascii="Times New Roman" w:hAnsi="Times New Roman" w:cs="Times New Roman"/>
          <w:b/>
        </w:rPr>
        <w:t>501(6).</w:t>
      </w:r>
    </w:p>
    <w:p w14:paraId="670D735D" w14:textId="082E3EE1" w:rsidR="004F420D" w:rsidRPr="00F831F1" w:rsidRDefault="004F420D" w:rsidP="004F420D">
      <w:pPr>
        <w:pStyle w:val="ListParagraph"/>
        <w:numPr>
          <w:ilvl w:val="0"/>
          <w:numId w:val="3"/>
        </w:numPr>
        <w:rPr>
          <w:rFonts w:ascii="Times New Roman" w:hAnsi="Times New Roman" w:cs="Times New Roman"/>
          <w:b/>
        </w:rPr>
      </w:pPr>
      <w:r w:rsidRPr="00F831F1">
        <w:rPr>
          <w:rFonts w:ascii="Times New Roman" w:hAnsi="Times New Roman" w:cs="Times New Roman"/>
        </w:rPr>
        <w:t xml:space="preserve">A cultivation facility licensee </w:t>
      </w:r>
      <w:r w:rsidR="003C3C52" w:rsidRPr="00F831F1">
        <w:rPr>
          <w:rFonts w:ascii="Times New Roman" w:hAnsi="Times New Roman" w:cs="Times New Roman"/>
        </w:rPr>
        <w:t xml:space="preserve">that purchases </w:t>
      </w:r>
      <w:r w:rsidR="00574BCE" w:rsidRPr="00F831F1">
        <w:rPr>
          <w:rFonts w:ascii="Times New Roman" w:hAnsi="Times New Roman" w:cs="Times New Roman"/>
        </w:rPr>
        <w:t xml:space="preserve">mature </w:t>
      </w:r>
      <w:r w:rsidR="003C3C52" w:rsidRPr="00F831F1">
        <w:rPr>
          <w:rFonts w:ascii="Times New Roman" w:hAnsi="Times New Roman" w:cs="Times New Roman"/>
        </w:rPr>
        <w:t>marijuana plants</w:t>
      </w:r>
      <w:r w:rsidR="00D63219" w:rsidRPr="00F831F1">
        <w:rPr>
          <w:rFonts w:ascii="Times New Roman" w:hAnsi="Times New Roman" w:cs="Times New Roman"/>
        </w:rPr>
        <w:t xml:space="preserve"> from a registered caregiver or registered dispensary in accordance with 28-B MRS §501(</w:t>
      </w:r>
      <w:r w:rsidR="00592277" w:rsidRPr="00F831F1">
        <w:rPr>
          <w:rFonts w:ascii="Times New Roman" w:hAnsi="Times New Roman" w:cs="Times New Roman"/>
        </w:rPr>
        <w:t xml:space="preserve">6) must timely record every plant so </w:t>
      </w:r>
      <w:r w:rsidR="00A00B0E">
        <w:rPr>
          <w:rFonts w:ascii="Times New Roman" w:hAnsi="Times New Roman" w:cs="Times New Roman"/>
        </w:rPr>
        <w:t>purchased</w:t>
      </w:r>
      <w:r w:rsidR="00592277" w:rsidRPr="00F831F1">
        <w:rPr>
          <w:rFonts w:ascii="Times New Roman" w:hAnsi="Times New Roman" w:cs="Times New Roman"/>
        </w:rPr>
        <w:t xml:space="preserve"> in the Department’s inventory tracking system</w:t>
      </w:r>
      <w:r w:rsidRPr="00F831F1">
        <w:rPr>
          <w:rFonts w:ascii="Times New Roman" w:hAnsi="Times New Roman" w:cs="Times New Roman"/>
        </w:rPr>
        <w:t>.</w:t>
      </w:r>
    </w:p>
    <w:p w14:paraId="0A0FA994" w14:textId="712EE346" w:rsidR="004F420D" w:rsidRPr="00F831F1" w:rsidRDefault="004F420D" w:rsidP="004F420D">
      <w:pPr>
        <w:pStyle w:val="ListParagraph"/>
        <w:numPr>
          <w:ilvl w:val="0"/>
          <w:numId w:val="3"/>
        </w:numPr>
        <w:rPr>
          <w:rFonts w:ascii="Times New Roman" w:hAnsi="Times New Roman" w:cs="Times New Roman"/>
          <w:b/>
        </w:rPr>
      </w:pPr>
      <w:r w:rsidRPr="00F831F1">
        <w:rPr>
          <w:rFonts w:ascii="Times New Roman" w:hAnsi="Times New Roman" w:cs="Times New Roman"/>
        </w:rPr>
        <w:t xml:space="preserve">When calculating the excise tax </w:t>
      </w:r>
      <w:r w:rsidR="00006BD7">
        <w:rPr>
          <w:rFonts w:ascii="Times New Roman" w:hAnsi="Times New Roman" w:cs="Times New Roman"/>
        </w:rPr>
        <w:t>due</w:t>
      </w:r>
      <w:r w:rsidR="00490314">
        <w:rPr>
          <w:rFonts w:ascii="Times New Roman" w:hAnsi="Times New Roman" w:cs="Times New Roman"/>
        </w:rPr>
        <w:t xml:space="preserve"> </w:t>
      </w:r>
      <w:r w:rsidR="0025605D">
        <w:rPr>
          <w:rFonts w:ascii="Times New Roman" w:hAnsi="Times New Roman" w:cs="Times New Roman"/>
        </w:rPr>
        <w:t>on</w:t>
      </w:r>
      <w:r w:rsidR="00FC73A3" w:rsidRPr="00F831F1">
        <w:rPr>
          <w:rFonts w:ascii="Times New Roman" w:hAnsi="Times New Roman" w:cs="Times New Roman"/>
        </w:rPr>
        <w:t xml:space="preserve"> every mature marijuana plant purchased</w:t>
      </w:r>
      <w:r w:rsidR="00477EE7">
        <w:rPr>
          <w:rFonts w:ascii="Times New Roman" w:hAnsi="Times New Roman" w:cs="Times New Roman"/>
        </w:rPr>
        <w:t xml:space="preserve"> </w:t>
      </w:r>
      <w:r w:rsidR="00CF6D39" w:rsidRPr="00F831F1">
        <w:rPr>
          <w:rFonts w:ascii="Times New Roman" w:hAnsi="Times New Roman" w:cs="Times New Roman"/>
        </w:rPr>
        <w:t>from a registered caregiver or registered dispensary in accordance with 28-B MRS §501(6)</w:t>
      </w:r>
      <w:r w:rsidR="00D54358" w:rsidRPr="00F831F1">
        <w:rPr>
          <w:rFonts w:ascii="Times New Roman" w:hAnsi="Times New Roman" w:cs="Times New Roman"/>
        </w:rPr>
        <w:t>,</w:t>
      </w:r>
      <w:r w:rsidR="00CF6D39" w:rsidRPr="00F831F1">
        <w:rPr>
          <w:rFonts w:ascii="Times New Roman" w:hAnsi="Times New Roman" w:cs="Times New Roman"/>
        </w:rPr>
        <w:t xml:space="preserve"> </w:t>
      </w:r>
      <w:r w:rsidRPr="00F831F1">
        <w:rPr>
          <w:rFonts w:ascii="Times New Roman" w:hAnsi="Times New Roman" w:cs="Times New Roman"/>
        </w:rPr>
        <w:t xml:space="preserve">the cultivation facility </w:t>
      </w:r>
      <w:r w:rsidR="0070638B" w:rsidRPr="00F831F1">
        <w:rPr>
          <w:rFonts w:ascii="Times New Roman" w:hAnsi="Times New Roman" w:cs="Times New Roman"/>
        </w:rPr>
        <w:t xml:space="preserve">licensee </w:t>
      </w:r>
      <w:r w:rsidR="009A3F45">
        <w:rPr>
          <w:rFonts w:ascii="Times New Roman" w:hAnsi="Times New Roman" w:cs="Times New Roman"/>
        </w:rPr>
        <w:t>shall calc</w:t>
      </w:r>
      <w:r w:rsidR="00FE5ED9">
        <w:rPr>
          <w:rFonts w:ascii="Times New Roman" w:hAnsi="Times New Roman" w:cs="Times New Roman"/>
        </w:rPr>
        <w:t>ulate the weight of a wet mature marijuana plant by reducing the weight of the wet mature marijuana plant by 75% to account for water weight.</w:t>
      </w:r>
      <w:r w:rsidR="003B5DB0">
        <w:rPr>
          <w:rFonts w:ascii="Times New Roman" w:hAnsi="Times New Roman" w:cs="Times New Roman"/>
        </w:rPr>
        <w:t xml:space="preserve"> </w:t>
      </w:r>
    </w:p>
    <w:p w14:paraId="5EC1FF45" w14:textId="6A18FCD1" w:rsidR="001633FF" w:rsidRPr="00ED1480" w:rsidRDefault="004F420D" w:rsidP="00604B1C">
      <w:pPr>
        <w:pStyle w:val="ListParagraph"/>
        <w:numPr>
          <w:ilvl w:val="0"/>
          <w:numId w:val="3"/>
        </w:numPr>
        <w:rPr>
          <w:rFonts w:ascii="Times New Roman" w:hAnsi="Times New Roman" w:cs="Times New Roman"/>
          <w:b/>
        </w:rPr>
      </w:pPr>
      <w:r w:rsidRPr="00F831F1">
        <w:rPr>
          <w:rFonts w:ascii="Times New Roman" w:hAnsi="Times New Roman" w:cs="Times New Roman"/>
        </w:rPr>
        <w:t xml:space="preserve">A cultivation facility licensee must timely remit to the State Tax Assessor excise taxes </w:t>
      </w:r>
      <w:r w:rsidR="00331979">
        <w:rPr>
          <w:rFonts w:ascii="Times New Roman" w:hAnsi="Times New Roman" w:cs="Times New Roman"/>
        </w:rPr>
        <w:t>on wet mature marijuana plants in accordance with Title 36, ch. 723.</w:t>
      </w:r>
      <w:r w:rsidR="003B5DB0">
        <w:rPr>
          <w:rFonts w:ascii="Times New Roman" w:hAnsi="Times New Roman" w:cs="Times New Roman"/>
        </w:rPr>
        <w:t xml:space="preserve"> </w:t>
      </w:r>
      <w:r w:rsidR="00675194">
        <w:rPr>
          <w:rFonts w:ascii="Times New Roman" w:hAnsi="Times New Roman" w:cs="Times New Roman"/>
        </w:rPr>
        <w:t xml:space="preserve">When calculating </w:t>
      </w:r>
      <w:r w:rsidR="00331979">
        <w:rPr>
          <w:rFonts w:ascii="Times New Roman" w:hAnsi="Times New Roman" w:cs="Times New Roman"/>
        </w:rPr>
        <w:t xml:space="preserve">the excise tax due </w:t>
      </w:r>
      <w:r w:rsidR="003B205F">
        <w:rPr>
          <w:rFonts w:ascii="Times New Roman" w:hAnsi="Times New Roman" w:cs="Times New Roman"/>
        </w:rPr>
        <w:t xml:space="preserve">on wet mature marijuana plants, “per pound or fraction thereof” means the weight of </w:t>
      </w:r>
      <w:r w:rsidR="00D32324">
        <w:rPr>
          <w:rFonts w:ascii="Times New Roman" w:hAnsi="Times New Roman" w:cs="Times New Roman"/>
        </w:rPr>
        <w:t>the wet mature marijuana plant after it has been adjusted to account for water weight in accordance with Paragraph B above</w:t>
      </w:r>
      <w:r w:rsidR="00AB55DE" w:rsidRPr="00F831F1">
        <w:rPr>
          <w:rFonts w:ascii="Times New Roman" w:hAnsi="Times New Roman" w:cs="Times New Roman"/>
        </w:rPr>
        <w:t>.</w:t>
      </w:r>
    </w:p>
    <w:p w14:paraId="5111948C" w14:textId="47A59C65" w:rsidR="00671F4A" w:rsidRPr="00974384" w:rsidRDefault="00ED1480" w:rsidP="00604B1C">
      <w:pPr>
        <w:pStyle w:val="ListParagraph"/>
        <w:numPr>
          <w:ilvl w:val="0"/>
          <w:numId w:val="3"/>
        </w:numPr>
        <w:rPr>
          <w:rFonts w:ascii="Times New Roman" w:hAnsi="Times New Roman" w:cs="Times New Roman"/>
        </w:rPr>
      </w:pPr>
      <w:r>
        <w:rPr>
          <w:rFonts w:ascii="Times New Roman" w:hAnsi="Times New Roman" w:cs="Times New Roman"/>
        </w:rPr>
        <w:t xml:space="preserve">A cultivation facility licensee </w:t>
      </w:r>
      <w:r w:rsidR="00C6792A">
        <w:rPr>
          <w:rFonts w:ascii="Times New Roman" w:hAnsi="Times New Roman" w:cs="Times New Roman"/>
        </w:rPr>
        <w:t xml:space="preserve">purchasing </w:t>
      </w:r>
      <w:r>
        <w:rPr>
          <w:rFonts w:ascii="Times New Roman" w:hAnsi="Times New Roman" w:cs="Times New Roman"/>
        </w:rPr>
        <w:t xml:space="preserve">mature marijuana plants in a transfer pursuant to 28-B MRS §501(6) from a registered caregiver or registered dispensary must remit excise taxes </w:t>
      </w:r>
      <w:r w:rsidR="0025605D">
        <w:rPr>
          <w:rFonts w:ascii="Times New Roman" w:hAnsi="Times New Roman" w:cs="Times New Roman"/>
        </w:rPr>
        <w:t>to the State Tax Assessor in accordance with Title 36, ch. 723</w:t>
      </w:r>
      <w:r w:rsidR="00B80637">
        <w:rPr>
          <w:rFonts w:ascii="Times New Roman" w:hAnsi="Times New Roman" w:cs="Times New Roman"/>
        </w:rPr>
        <w:t xml:space="preserve"> </w:t>
      </w:r>
      <w:r>
        <w:rPr>
          <w:rFonts w:ascii="Times New Roman" w:hAnsi="Times New Roman" w:cs="Times New Roman"/>
        </w:rPr>
        <w:t>based on the per plant weight calculation described in this Section.</w:t>
      </w:r>
      <w:r w:rsidR="003B5DB0">
        <w:rPr>
          <w:rFonts w:ascii="Times New Roman" w:hAnsi="Times New Roman" w:cs="Times New Roman"/>
        </w:rPr>
        <w:t xml:space="preserve"> </w:t>
      </w:r>
      <w:r w:rsidR="004E51C7">
        <w:rPr>
          <w:rFonts w:ascii="Times New Roman" w:hAnsi="Times New Roman" w:cs="Times New Roman"/>
        </w:rPr>
        <w:t xml:space="preserve">Marijuana plants or seeds, including mature marijuana plants, purchased by a cultivation facility licensee pursuant to 28-B MRS §501(6) become adult use marijuana upon </w:t>
      </w:r>
      <w:r w:rsidR="008051F7">
        <w:rPr>
          <w:rFonts w:ascii="Times New Roman" w:hAnsi="Times New Roman" w:cs="Times New Roman"/>
        </w:rPr>
        <w:t xml:space="preserve">purchase </w:t>
      </w:r>
      <w:r w:rsidR="004E51C7">
        <w:rPr>
          <w:rFonts w:ascii="Times New Roman" w:hAnsi="Times New Roman" w:cs="Times New Roman"/>
        </w:rPr>
        <w:t xml:space="preserve">by the </w:t>
      </w:r>
      <w:r w:rsidR="008037FA">
        <w:rPr>
          <w:rFonts w:ascii="Times New Roman" w:hAnsi="Times New Roman" w:cs="Times New Roman"/>
        </w:rPr>
        <w:t xml:space="preserve">cultivation </w:t>
      </w:r>
      <w:r w:rsidR="002D6CBC">
        <w:rPr>
          <w:rFonts w:ascii="Times New Roman" w:hAnsi="Times New Roman" w:cs="Times New Roman"/>
        </w:rPr>
        <w:t>facility licensee.</w:t>
      </w:r>
      <w:r w:rsidR="003B5DB0">
        <w:rPr>
          <w:rFonts w:ascii="Times New Roman" w:hAnsi="Times New Roman" w:cs="Times New Roman"/>
        </w:rPr>
        <w:t xml:space="preserve"> </w:t>
      </w:r>
    </w:p>
    <w:p w14:paraId="3872273E" w14:textId="376DA3F6" w:rsidR="00ED1480" w:rsidRPr="000766BA" w:rsidRDefault="00900EF3" w:rsidP="000766BA">
      <w:pPr>
        <w:pStyle w:val="ListParagraph"/>
        <w:numPr>
          <w:ilvl w:val="0"/>
          <w:numId w:val="3"/>
        </w:numPr>
        <w:spacing w:after="0" w:line="240" w:lineRule="auto"/>
        <w:rPr>
          <w:rFonts w:ascii="Times New Roman" w:hAnsi="Times New Roman" w:cs="Times New Roman"/>
          <w:b/>
        </w:rPr>
      </w:pPr>
      <w:r>
        <w:rPr>
          <w:rFonts w:ascii="Times New Roman" w:eastAsia="Times New Roman" w:hAnsi="Times New Roman" w:cs="Times New Roman"/>
        </w:rPr>
        <w:t>A cultivation facility licensee must also remit required excise taxes</w:t>
      </w:r>
      <w:r w:rsidR="0025605D" w:rsidRPr="0025605D">
        <w:rPr>
          <w:rFonts w:ascii="Times New Roman" w:hAnsi="Times New Roman" w:cs="Times New Roman"/>
        </w:rPr>
        <w:t xml:space="preserve"> </w:t>
      </w:r>
      <w:r w:rsidR="0025605D">
        <w:rPr>
          <w:rFonts w:ascii="Times New Roman" w:hAnsi="Times New Roman" w:cs="Times New Roman"/>
        </w:rPr>
        <w:t>to the State Tax Assessor in accordance with Title 36, ch. 723,</w:t>
      </w:r>
      <w:r>
        <w:rPr>
          <w:rFonts w:ascii="Times New Roman" w:eastAsia="Times New Roman" w:hAnsi="Times New Roman" w:cs="Times New Roman"/>
        </w:rPr>
        <w:t xml:space="preserve"> on </w:t>
      </w:r>
      <w:r>
        <w:rPr>
          <w:rFonts w:ascii="Times" w:eastAsia="Times New Roman" w:hAnsi="Times"/>
        </w:rPr>
        <w:t xml:space="preserve">all adult use marijuana </w:t>
      </w:r>
      <w:r w:rsidR="002340D3">
        <w:rPr>
          <w:rFonts w:ascii="Times New Roman" w:eastAsia="Times New Roman" w:hAnsi="Times New Roman" w:cs="Times New Roman"/>
        </w:rPr>
        <w:t>s</w:t>
      </w:r>
      <w:r w:rsidR="00675194">
        <w:rPr>
          <w:rFonts w:ascii="Times New Roman" w:eastAsia="Times New Roman" w:hAnsi="Times New Roman" w:cs="Times New Roman"/>
        </w:rPr>
        <w:t>old</w:t>
      </w:r>
      <w:r w:rsidR="002340D3">
        <w:rPr>
          <w:rFonts w:ascii="Times New Roman" w:eastAsia="Times New Roman" w:hAnsi="Times New Roman" w:cs="Times New Roman"/>
        </w:rPr>
        <w:t xml:space="preserve"> </w:t>
      </w:r>
      <w:r w:rsidR="00675194">
        <w:rPr>
          <w:rFonts w:ascii="Times New Roman" w:eastAsia="Times New Roman" w:hAnsi="Times New Roman" w:cs="Times New Roman"/>
        </w:rPr>
        <w:t xml:space="preserve">by </w:t>
      </w:r>
      <w:r w:rsidR="002340D3">
        <w:rPr>
          <w:rFonts w:ascii="Times New Roman" w:eastAsia="Times New Roman" w:hAnsi="Times New Roman" w:cs="Times New Roman"/>
        </w:rPr>
        <w:t>or</w:t>
      </w:r>
      <w:r>
        <w:rPr>
          <w:rFonts w:ascii="Times New Roman" w:eastAsia="Times New Roman" w:hAnsi="Times New Roman" w:cs="Times New Roman"/>
        </w:rPr>
        <w:t xml:space="preserve"> transfer</w:t>
      </w:r>
      <w:r w:rsidR="00675194">
        <w:rPr>
          <w:rFonts w:ascii="Times New Roman" w:eastAsia="Times New Roman" w:hAnsi="Times New Roman" w:cs="Times New Roman"/>
        </w:rPr>
        <w:t>red</w:t>
      </w:r>
      <w:r>
        <w:rPr>
          <w:rFonts w:ascii="Times New Roman" w:eastAsia="Times New Roman" w:hAnsi="Times New Roman" w:cs="Times New Roman"/>
        </w:rPr>
        <w:t xml:space="preserve"> from the cultivation facility licensee to another licensee.</w:t>
      </w:r>
      <w:r w:rsidR="003B5DB0">
        <w:rPr>
          <w:rFonts w:ascii="Times New Roman" w:eastAsia="Times New Roman" w:hAnsi="Times New Roman" w:cs="Times New Roman"/>
        </w:rPr>
        <w:t xml:space="preserve"> </w:t>
      </w:r>
      <w:r>
        <w:rPr>
          <w:rFonts w:ascii="Times New Roman" w:eastAsia="Times New Roman" w:hAnsi="Times New Roman" w:cs="Times New Roman"/>
        </w:rPr>
        <w:t xml:space="preserve">This provision applies to all marijuana </w:t>
      </w:r>
      <w:r w:rsidR="00833B64">
        <w:rPr>
          <w:rFonts w:ascii="Times New Roman" w:eastAsia="Times New Roman" w:hAnsi="Times New Roman" w:cs="Times New Roman"/>
        </w:rPr>
        <w:t xml:space="preserve">sold </w:t>
      </w:r>
      <w:r w:rsidR="00675194">
        <w:rPr>
          <w:rFonts w:ascii="Times New Roman" w:eastAsia="Times New Roman" w:hAnsi="Times New Roman" w:cs="Times New Roman"/>
        </w:rPr>
        <w:t xml:space="preserve">by </w:t>
      </w:r>
      <w:r w:rsidR="00833B64">
        <w:rPr>
          <w:rFonts w:ascii="Times New Roman" w:eastAsia="Times New Roman" w:hAnsi="Times New Roman" w:cs="Times New Roman"/>
        </w:rPr>
        <w:t xml:space="preserve">or </w:t>
      </w:r>
      <w:r>
        <w:rPr>
          <w:rFonts w:ascii="Times New Roman" w:eastAsia="Times New Roman" w:hAnsi="Times New Roman" w:cs="Times New Roman"/>
        </w:rPr>
        <w:t xml:space="preserve">transferred from a cultivation facility licensee to another licensee even if the marijuana was subject to excise taxes upon </w:t>
      </w:r>
      <w:r w:rsidR="00106598">
        <w:rPr>
          <w:rFonts w:ascii="Times New Roman" w:eastAsia="Times New Roman" w:hAnsi="Times New Roman" w:cs="Times New Roman"/>
        </w:rPr>
        <w:t xml:space="preserve">purchase </w:t>
      </w:r>
      <w:r>
        <w:rPr>
          <w:rFonts w:ascii="Times New Roman" w:eastAsia="Times New Roman" w:hAnsi="Times New Roman" w:cs="Times New Roman"/>
        </w:rPr>
        <w:t>by the cultivation facility licensee in accordance with Paragraph D above.</w:t>
      </w:r>
      <w:r w:rsidR="003B5DB0">
        <w:rPr>
          <w:rFonts w:ascii="Times New Roman" w:eastAsia="Times New Roman" w:hAnsi="Times New Roman" w:cs="Times New Roman"/>
        </w:rPr>
        <w:t xml:space="preserve"> </w:t>
      </w:r>
      <w:r>
        <w:rPr>
          <w:rFonts w:ascii="Times New Roman" w:eastAsia="Times New Roman" w:hAnsi="Times New Roman" w:cs="Times New Roman"/>
        </w:rPr>
        <w:t xml:space="preserve">Any </w:t>
      </w:r>
      <w:r w:rsidR="00467355">
        <w:rPr>
          <w:rFonts w:ascii="Times New Roman" w:eastAsia="Times New Roman" w:hAnsi="Times New Roman" w:cs="Times New Roman"/>
        </w:rPr>
        <w:t xml:space="preserve">sale or </w:t>
      </w:r>
      <w:r>
        <w:rPr>
          <w:rFonts w:ascii="Times New Roman" w:eastAsia="Times New Roman" w:hAnsi="Times New Roman" w:cs="Times New Roman"/>
        </w:rPr>
        <w:t xml:space="preserve">transfer of marijuana from a cultivation facility licensee to </w:t>
      </w:r>
      <w:r>
        <w:rPr>
          <w:rFonts w:ascii="Times New Roman" w:eastAsia="Times New Roman" w:hAnsi="Times New Roman" w:cs="Times New Roman"/>
        </w:rPr>
        <w:lastRenderedPageBreak/>
        <w:t>another licensee is subject to excise tax, including those transfers between licensees owned by the same person</w:t>
      </w:r>
      <w:r w:rsidR="00C6781A">
        <w:rPr>
          <w:rFonts w:ascii="Times New Roman" w:hAnsi="Times New Roman" w:cs="Times New Roman"/>
        </w:rPr>
        <w:t>.</w:t>
      </w:r>
    </w:p>
    <w:p w14:paraId="0437E2F9" w14:textId="7AB2A16C" w:rsidR="000766BA" w:rsidRDefault="000766BA" w:rsidP="000766BA">
      <w:pPr>
        <w:pBdr>
          <w:bottom w:val="single" w:sz="4" w:space="1" w:color="auto"/>
        </w:pBdr>
        <w:spacing w:after="0" w:line="240" w:lineRule="auto"/>
        <w:rPr>
          <w:rFonts w:ascii="Times New Roman" w:hAnsi="Times New Roman" w:cs="Times New Roman"/>
        </w:rPr>
      </w:pPr>
    </w:p>
    <w:p w14:paraId="31E7B521" w14:textId="211C876F" w:rsidR="000766BA" w:rsidRDefault="000766BA" w:rsidP="000766BA">
      <w:pPr>
        <w:spacing w:after="0" w:line="240" w:lineRule="auto"/>
        <w:rPr>
          <w:rFonts w:ascii="Times New Roman" w:hAnsi="Times New Roman" w:cs="Times New Roman"/>
        </w:rPr>
      </w:pPr>
    </w:p>
    <w:p w14:paraId="5E847BFF" w14:textId="2E754159" w:rsidR="000766BA" w:rsidRDefault="000766BA" w:rsidP="000766BA">
      <w:pPr>
        <w:spacing w:after="0" w:line="240" w:lineRule="auto"/>
        <w:rPr>
          <w:rFonts w:ascii="Times New Roman" w:hAnsi="Times New Roman" w:cs="Times New Roman"/>
          <w:bCs/>
        </w:rPr>
      </w:pPr>
    </w:p>
    <w:p w14:paraId="6358CB25" w14:textId="4F155E7F" w:rsidR="000766BA" w:rsidRDefault="002226E1" w:rsidP="000766BA">
      <w:pPr>
        <w:spacing w:after="0" w:line="240" w:lineRule="auto"/>
        <w:rPr>
          <w:rFonts w:ascii="Times New Roman" w:hAnsi="Times New Roman" w:cs="Times New Roman"/>
          <w:bCs/>
        </w:rPr>
      </w:pPr>
      <w:r>
        <w:rPr>
          <w:rFonts w:ascii="Times New Roman" w:hAnsi="Times New Roman" w:cs="Times New Roman"/>
          <w:bCs/>
        </w:rPr>
        <w:t>STATUTORY AUTHORITY:</w:t>
      </w:r>
    </w:p>
    <w:p w14:paraId="01D70848" w14:textId="231F6700" w:rsidR="002226E1" w:rsidRDefault="002226E1" w:rsidP="000766BA">
      <w:pPr>
        <w:spacing w:after="0" w:line="240" w:lineRule="auto"/>
        <w:rPr>
          <w:rFonts w:ascii="Times New Roman" w:hAnsi="Times New Roman" w:cs="Times New Roman"/>
          <w:bCs/>
        </w:rPr>
      </w:pPr>
      <w:r>
        <w:rPr>
          <w:rFonts w:ascii="Times New Roman" w:hAnsi="Times New Roman" w:cs="Times New Roman"/>
          <w:bCs/>
        </w:rPr>
        <w:tab/>
        <w:t>28-B MRS ch.1 §§ 104, 501</w:t>
      </w:r>
    </w:p>
    <w:p w14:paraId="06BF358F" w14:textId="70765828" w:rsidR="002226E1" w:rsidRDefault="002226E1" w:rsidP="000766BA">
      <w:pPr>
        <w:spacing w:after="0" w:line="240" w:lineRule="auto"/>
        <w:rPr>
          <w:rFonts w:ascii="Times New Roman" w:hAnsi="Times New Roman" w:cs="Times New Roman"/>
          <w:bCs/>
        </w:rPr>
      </w:pPr>
    </w:p>
    <w:p w14:paraId="0720F2FE" w14:textId="23CCF904" w:rsidR="002226E1" w:rsidRDefault="002226E1" w:rsidP="000766BA">
      <w:pPr>
        <w:spacing w:after="0" w:line="240" w:lineRule="auto"/>
        <w:rPr>
          <w:rFonts w:ascii="Times New Roman" w:hAnsi="Times New Roman" w:cs="Times New Roman"/>
          <w:bCs/>
        </w:rPr>
      </w:pPr>
      <w:r>
        <w:rPr>
          <w:rFonts w:ascii="Times New Roman" w:hAnsi="Times New Roman" w:cs="Times New Roman"/>
          <w:bCs/>
        </w:rPr>
        <w:t>EFFECTIVE DATE:</w:t>
      </w:r>
    </w:p>
    <w:p w14:paraId="0979E5AC" w14:textId="24A01747" w:rsidR="002226E1" w:rsidRDefault="002226E1" w:rsidP="000766BA">
      <w:pPr>
        <w:spacing w:after="0" w:line="240" w:lineRule="auto"/>
        <w:rPr>
          <w:rFonts w:ascii="Times New Roman" w:hAnsi="Times New Roman" w:cs="Times New Roman"/>
          <w:bCs/>
        </w:rPr>
      </w:pPr>
      <w:r>
        <w:rPr>
          <w:rFonts w:ascii="Times New Roman" w:hAnsi="Times New Roman" w:cs="Times New Roman"/>
          <w:bCs/>
        </w:rPr>
        <w:tab/>
        <w:t>August 20, 2020 – filing 2020-183 (EMERGENCY)</w:t>
      </w:r>
    </w:p>
    <w:p w14:paraId="2CA9C18E" w14:textId="77777777" w:rsidR="002226E1" w:rsidRDefault="002226E1" w:rsidP="000766BA">
      <w:pPr>
        <w:spacing w:after="0" w:line="240" w:lineRule="auto"/>
        <w:rPr>
          <w:rFonts w:ascii="Times New Roman" w:hAnsi="Times New Roman" w:cs="Times New Roman"/>
          <w:bCs/>
        </w:rPr>
      </w:pPr>
    </w:p>
    <w:p w14:paraId="346DF560" w14:textId="796B27FB" w:rsidR="000766BA" w:rsidRDefault="000766BA" w:rsidP="000766BA">
      <w:pPr>
        <w:spacing w:after="0" w:line="240" w:lineRule="auto"/>
        <w:rPr>
          <w:rFonts w:ascii="Times New Roman" w:hAnsi="Times New Roman" w:cs="Times New Roman"/>
          <w:bCs/>
        </w:rPr>
      </w:pPr>
    </w:p>
    <w:p w14:paraId="1EE9CCA9" w14:textId="77777777" w:rsidR="000766BA" w:rsidRPr="000766BA" w:rsidRDefault="000766BA" w:rsidP="000766BA">
      <w:pPr>
        <w:spacing w:after="0" w:line="240" w:lineRule="auto"/>
        <w:rPr>
          <w:rFonts w:ascii="Times New Roman" w:hAnsi="Times New Roman" w:cs="Times New Roman"/>
          <w:bCs/>
        </w:rPr>
      </w:pPr>
    </w:p>
    <w:sectPr w:rsidR="000766BA" w:rsidRPr="000766BA" w:rsidSect="00800AA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5EC45" w14:textId="77777777" w:rsidR="00074B60" w:rsidRDefault="00074B60" w:rsidP="00800AA8">
      <w:pPr>
        <w:spacing w:after="0" w:line="240" w:lineRule="auto"/>
      </w:pPr>
      <w:r>
        <w:separator/>
      </w:r>
    </w:p>
  </w:endnote>
  <w:endnote w:type="continuationSeparator" w:id="0">
    <w:p w14:paraId="7502FDFA" w14:textId="77777777" w:rsidR="00074B60" w:rsidRDefault="00074B60" w:rsidP="00800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41182723"/>
      <w:docPartObj>
        <w:docPartGallery w:val="Page Numbers (Bottom of Page)"/>
        <w:docPartUnique/>
      </w:docPartObj>
    </w:sdtPr>
    <w:sdtEndPr>
      <w:rPr>
        <w:noProof/>
      </w:rPr>
    </w:sdtEndPr>
    <w:sdtContent>
      <w:p w14:paraId="13F57973" w14:textId="174737D6" w:rsidR="00800AA8" w:rsidRPr="00DE4ABC" w:rsidRDefault="00800AA8">
        <w:pPr>
          <w:pStyle w:val="Footer"/>
          <w:jc w:val="center"/>
          <w:rPr>
            <w:rFonts w:ascii="Times New Roman" w:hAnsi="Times New Roman" w:cs="Times New Roman"/>
          </w:rPr>
        </w:pPr>
        <w:r w:rsidRPr="00DE4ABC">
          <w:rPr>
            <w:rFonts w:ascii="Times New Roman" w:hAnsi="Times New Roman" w:cs="Times New Roman"/>
          </w:rPr>
          <w:fldChar w:fldCharType="begin"/>
        </w:r>
        <w:r w:rsidRPr="00DE4ABC">
          <w:rPr>
            <w:rFonts w:ascii="Times New Roman" w:hAnsi="Times New Roman" w:cs="Times New Roman"/>
          </w:rPr>
          <w:instrText xml:space="preserve"> PAGE   \* MERGEFORMAT </w:instrText>
        </w:r>
        <w:r w:rsidRPr="00DE4ABC">
          <w:rPr>
            <w:rFonts w:ascii="Times New Roman" w:hAnsi="Times New Roman" w:cs="Times New Roman"/>
          </w:rPr>
          <w:fldChar w:fldCharType="separate"/>
        </w:r>
        <w:r w:rsidRPr="00DE4ABC">
          <w:rPr>
            <w:rFonts w:ascii="Times New Roman" w:hAnsi="Times New Roman" w:cs="Times New Roman"/>
            <w:noProof/>
          </w:rPr>
          <w:t>2</w:t>
        </w:r>
        <w:r w:rsidRPr="00DE4ABC">
          <w:rPr>
            <w:rFonts w:ascii="Times New Roman" w:hAnsi="Times New Roman" w:cs="Times New Roman"/>
            <w:noProof/>
          </w:rPr>
          <w:fldChar w:fldCharType="end"/>
        </w:r>
      </w:p>
    </w:sdtContent>
  </w:sdt>
  <w:p w14:paraId="1EFB5EB1" w14:textId="77777777" w:rsidR="00800AA8" w:rsidRDefault="00800A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EF388" w14:textId="77777777" w:rsidR="00074B60" w:rsidRDefault="00074B60" w:rsidP="00800AA8">
      <w:pPr>
        <w:spacing w:after="0" w:line="240" w:lineRule="auto"/>
      </w:pPr>
      <w:r>
        <w:separator/>
      </w:r>
    </w:p>
  </w:footnote>
  <w:footnote w:type="continuationSeparator" w:id="0">
    <w:p w14:paraId="10157560" w14:textId="77777777" w:rsidR="00074B60" w:rsidRDefault="00074B60" w:rsidP="00800A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764C2"/>
    <w:multiLevelType w:val="multilevel"/>
    <w:tmpl w:val="B0E0F86C"/>
    <w:lvl w:ilvl="0">
      <w:start w:val="1"/>
      <w:numFmt w:val="upperLetter"/>
      <w:lvlText w:val="%1."/>
      <w:lvlJc w:val="left"/>
      <w:pPr>
        <w:ind w:left="720" w:hanging="360"/>
      </w:pPr>
      <w:rPr>
        <w:b w:val="0"/>
        <w:u w:val="none"/>
      </w:rPr>
    </w:lvl>
    <w:lvl w:ilvl="1">
      <w:start w:val="1"/>
      <w:numFmt w:val="decimal"/>
      <w:lvlText w:val="(%2)"/>
      <w:lvlJc w:val="left"/>
      <w:pPr>
        <w:ind w:left="1440" w:hanging="576"/>
      </w:pPr>
      <w:rPr>
        <w:rFonts w:ascii="Times" w:eastAsia="Times" w:hAnsi="Times" w:cs="Times"/>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Letter"/>
      <w:lvlText w:val="(%4)"/>
      <w:lvlJc w:val="right"/>
      <w:pPr>
        <w:ind w:left="2880" w:hanging="432"/>
      </w:pPr>
      <w:rPr>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2CA2F9C"/>
    <w:multiLevelType w:val="multilevel"/>
    <w:tmpl w:val="B0E0F86C"/>
    <w:lvl w:ilvl="0">
      <w:start w:val="1"/>
      <w:numFmt w:val="upperLetter"/>
      <w:lvlText w:val="%1."/>
      <w:lvlJc w:val="left"/>
      <w:pPr>
        <w:ind w:left="720" w:hanging="360"/>
      </w:pPr>
      <w:rPr>
        <w:b w:val="0"/>
        <w:u w:val="none"/>
      </w:rPr>
    </w:lvl>
    <w:lvl w:ilvl="1">
      <w:start w:val="1"/>
      <w:numFmt w:val="decimal"/>
      <w:lvlText w:val="(%2)"/>
      <w:lvlJc w:val="left"/>
      <w:pPr>
        <w:ind w:left="1440" w:hanging="576"/>
      </w:pPr>
      <w:rPr>
        <w:rFonts w:ascii="Times" w:eastAsia="Times" w:hAnsi="Times" w:cs="Times"/>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Letter"/>
      <w:lvlText w:val="(%4)"/>
      <w:lvlJc w:val="right"/>
      <w:pPr>
        <w:ind w:left="2880" w:hanging="432"/>
      </w:pPr>
      <w:rPr>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54B6FD4"/>
    <w:multiLevelType w:val="multilevel"/>
    <w:tmpl w:val="B262EF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6EA501A6"/>
    <w:multiLevelType w:val="hybridMultilevel"/>
    <w:tmpl w:val="C5C80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5F622E"/>
    <w:multiLevelType w:val="multilevel"/>
    <w:tmpl w:val="7AC6A20C"/>
    <w:lvl w:ilvl="0">
      <w:start w:val="1"/>
      <w:numFmt w:val="decimal"/>
      <w:lvlText w:val="%1."/>
      <w:lvlJc w:val="left"/>
      <w:pPr>
        <w:ind w:left="720" w:hanging="360"/>
      </w:pPr>
      <w:rPr>
        <w:rFonts w:ascii="Times" w:eastAsia="Times" w:hAnsi="Times" w:cs="Times"/>
        <w:b w:val="0"/>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3"/>
  <w:removePersonalInformation/>
  <w:removeDateAndTime/>
  <w:proofState w:spelling="clean" w:grammar="clean"/>
  <w:revisionView w:markup="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08E"/>
    <w:rsid w:val="00006BD7"/>
    <w:rsid w:val="00021016"/>
    <w:rsid w:val="00021041"/>
    <w:rsid w:val="00024859"/>
    <w:rsid w:val="00024A2A"/>
    <w:rsid w:val="0002535B"/>
    <w:rsid w:val="00032AB8"/>
    <w:rsid w:val="000477F8"/>
    <w:rsid w:val="000541EB"/>
    <w:rsid w:val="000562AC"/>
    <w:rsid w:val="00074B60"/>
    <w:rsid w:val="000766BA"/>
    <w:rsid w:val="000777E1"/>
    <w:rsid w:val="00083FC2"/>
    <w:rsid w:val="00090883"/>
    <w:rsid w:val="0009694D"/>
    <w:rsid w:val="000A34BE"/>
    <w:rsid w:val="000A4AB8"/>
    <w:rsid w:val="000A685D"/>
    <w:rsid w:val="000B5682"/>
    <w:rsid w:val="000D305F"/>
    <w:rsid w:val="000D5508"/>
    <w:rsid w:val="000F606C"/>
    <w:rsid w:val="000F7D85"/>
    <w:rsid w:val="00102E31"/>
    <w:rsid w:val="00106598"/>
    <w:rsid w:val="00106D59"/>
    <w:rsid w:val="0012694D"/>
    <w:rsid w:val="00150FB5"/>
    <w:rsid w:val="001633FF"/>
    <w:rsid w:val="00163AF5"/>
    <w:rsid w:val="00172649"/>
    <w:rsid w:val="001726D5"/>
    <w:rsid w:val="00180553"/>
    <w:rsid w:val="001815DF"/>
    <w:rsid w:val="00190525"/>
    <w:rsid w:val="00193424"/>
    <w:rsid w:val="001A2EE3"/>
    <w:rsid w:val="001A5095"/>
    <w:rsid w:val="001A6184"/>
    <w:rsid w:val="001C0107"/>
    <w:rsid w:val="001C034C"/>
    <w:rsid w:val="001E5F64"/>
    <w:rsid w:val="001F4AE3"/>
    <w:rsid w:val="002133A9"/>
    <w:rsid w:val="00216474"/>
    <w:rsid w:val="002205C2"/>
    <w:rsid w:val="00221DEC"/>
    <w:rsid w:val="002226E1"/>
    <w:rsid w:val="002340D3"/>
    <w:rsid w:val="00252374"/>
    <w:rsid w:val="0025605D"/>
    <w:rsid w:val="00257890"/>
    <w:rsid w:val="0026076E"/>
    <w:rsid w:val="002A2E50"/>
    <w:rsid w:val="002B74EA"/>
    <w:rsid w:val="002C48FC"/>
    <w:rsid w:val="002D0DCE"/>
    <w:rsid w:val="002D6941"/>
    <w:rsid w:val="002D6CBC"/>
    <w:rsid w:val="002F0907"/>
    <w:rsid w:val="002F3CB8"/>
    <w:rsid w:val="00304607"/>
    <w:rsid w:val="00310BB1"/>
    <w:rsid w:val="00331979"/>
    <w:rsid w:val="00333582"/>
    <w:rsid w:val="00334617"/>
    <w:rsid w:val="003375F8"/>
    <w:rsid w:val="00364061"/>
    <w:rsid w:val="00365524"/>
    <w:rsid w:val="00373AFA"/>
    <w:rsid w:val="00375489"/>
    <w:rsid w:val="003905AC"/>
    <w:rsid w:val="00393104"/>
    <w:rsid w:val="003953AC"/>
    <w:rsid w:val="003A2366"/>
    <w:rsid w:val="003B205F"/>
    <w:rsid w:val="003B5DB0"/>
    <w:rsid w:val="003C01F3"/>
    <w:rsid w:val="003C2828"/>
    <w:rsid w:val="003C3619"/>
    <w:rsid w:val="003C3C52"/>
    <w:rsid w:val="003C3DEA"/>
    <w:rsid w:val="003C5DCF"/>
    <w:rsid w:val="003E4C2B"/>
    <w:rsid w:val="003F517B"/>
    <w:rsid w:val="003F758A"/>
    <w:rsid w:val="00401192"/>
    <w:rsid w:val="00402265"/>
    <w:rsid w:val="004042CE"/>
    <w:rsid w:val="0040488B"/>
    <w:rsid w:val="004074C6"/>
    <w:rsid w:val="00407ED1"/>
    <w:rsid w:val="0043228D"/>
    <w:rsid w:val="00433AB5"/>
    <w:rsid w:val="0044508E"/>
    <w:rsid w:val="00445EA7"/>
    <w:rsid w:val="00467355"/>
    <w:rsid w:val="00477EE7"/>
    <w:rsid w:val="00490168"/>
    <w:rsid w:val="00490314"/>
    <w:rsid w:val="004916F0"/>
    <w:rsid w:val="004919C1"/>
    <w:rsid w:val="004A0CAA"/>
    <w:rsid w:val="004C64E6"/>
    <w:rsid w:val="004E51C7"/>
    <w:rsid w:val="004F420D"/>
    <w:rsid w:val="004F5331"/>
    <w:rsid w:val="005001F5"/>
    <w:rsid w:val="00506E60"/>
    <w:rsid w:val="00511F89"/>
    <w:rsid w:val="0052648F"/>
    <w:rsid w:val="005403F2"/>
    <w:rsid w:val="005463EB"/>
    <w:rsid w:val="00553EDD"/>
    <w:rsid w:val="00573EE4"/>
    <w:rsid w:val="00574180"/>
    <w:rsid w:val="00574BCE"/>
    <w:rsid w:val="00580541"/>
    <w:rsid w:val="00592277"/>
    <w:rsid w:val="005942BA"/>
    <w:rsid w:val="005D0054"/>
    <w:rsid w:val="00601003"/>
    <w:rsid w:val="00604B1C"/>
    <w:rsid w:val="00636472"/>
    <w:rsid w:val="00637BB4"/>
    <w:rsid w:val="00651C5B"/>
    <w:rsid w:val="00661D87"/>
    <w:rsid w:val="006642A0"/>
    <w:rsid w:val="00671F4A"/>
    <w:rsid w:val="00675194"/>
    <w:rsid w:val="00677537"/>
    <w:rsid w:val="00685DF1"/>
    <w:rsid w:val="00693401"/>
    <w:rsid w:val="006965D2"/>
    <w:rsid w:val="006D5EEF"/>
    <w:rsid w:val="006E1FAE"/>
    <w:rsid w:val="006F3998"/>
    <w:rsid w:val="0070638B"/>
    <w:rsid w:val="00707E76"/>
    <w:rsid w:val="007125DF"/>
    <w:rsid w:val="007132D5"/>
    <w:rsid w:val="00731C90"/>
    <w:rsid w:val="007331D1"/>
    <w:rsid w:val="00742929"/>
    <w:rsid w:val="007550B4"/>
    <w:rsid w:val="007606A4"/>
    <w:rsid w:val="0077308F"/>
    <w:rsid w:val="0077559A"/>
    <w:rsid w:val="00794C2F"/>
    <w:rsid w:val="007971B5"/>
    <w:rsid w:val="007B07F4"/>
    <w:rsid w:val="007B38A4"/>
    <w:rsid w:val="007D63B9"/>
    <w:rsid w:val="007D6D90"/>
    <w:rsid w:val="007E59C5"/>
    <w:rsid w:val="007F7A5E"/>
    <w:rsid w:val="00800AA8"/>
    <w:rsid w:val="008037FA"/>
    <w:rsid w:val="008051F7"/>
    <w:rsid w:val="00811CEA"/>
    <w:rsid w:val="00817F2B"/>
    <w:rsid w:val="00832891"/>
    <w:rsid w:val="00833B64"/>
    <w:rsid w:val="00852C7D"/>
    <w:rsid w:val="00864A21"/>
    <w:rsid w:val="008676AF"/>
    <w:rsid w:val="008746F9"/>
    <w:rsid w:val="00887C8D"/>
    <w:rsid w:val="00891A19"/>
    <w:rsid w:val="008B6057"/>
    <w:rsid w:val="008E3085"/>
    <w:rsid w:val="00900346"/>
    <w:rsid w:val="00900D6D"/>
    <w:rsid w:val="00900EF3"/>
    <w:rsid w:val="009012F8"/>
    <w:rsid w:val="009024DD"/>
    <w:rsid w:val="00920FF5"/>
    <w:rsid w:val="00926ADE"/>
    <w:rsid w:val="00963E80"/>
    <w:rsid w:val="00966306"/>
    <w:rsid w:val="00974384"/>
    <w:rsid w:val="009823A2"/>
    <w:rsid w:val="009A3F45"/>
    <w:rsid w:val="009A4D1F"/>
    <w:rsid w:val="009B5679"/>
    <w:rsid w:val="009B6CF7"/>
    <w:rsid w:val="009C524A"/>
    <w:rsid w:val="009E6F83"/>
    <w:rsid w:val="009F6113"/>
    <w:rsid w:val="00A00B0E"/>
    <w:rsid w:val="00A104FC"/>
    <w:rsid w:val="00A174C0"/>
    <w:rsid w:val="00A1784E"/>
    <w:rsid w:val="00A22EE9"/>
    <w:rsid w:val="00A2497E"/>
    <w:rsid w:val="00A24F67"/>
    <w:rsid w:val="00A24FCA"/>
    <w:rsid w:val="00A2533D"/>
    <w:rsid w:val="00A457E8"/>
    <w:rsid w:val="00A51ED1"/>
    <w:rsid w:val="00A8468B"/>
    <w:rsid w:val="00A9767D"/>
    <w:rsid w:val="00AB3EEA"/>
    <w:rsid w:val="00AB55DE"/>
    <w:rsid w:val="00AB69F6"/>
    <w:rsid w:val="00AC2CC5"/>
    <w:rsid w:val="00AC4F0C"/>
    <w:rsid w:val="00AC5426"/>
    <w:rsid w:val="00AC7B38"/>
    <w:rsid w:val="00AD54E8"/>
    <w:rsid w:val="00AE01E5"/>
    <w:rsid w:val="00AE1B4B"/>
    <w:rsid w:val="00AE51B2"/>
    <w:rsid w:val="00AE7571"/>
    <w:rsid w:val="00AF7B88"/>
    <w:rsid w:val="00B0224A"/>
    <w:rsid w:val="00B045C0"/>
    <w:rsid w:val="00B330C6"/>
    <w:rsid w:val="00B35AFA"/>
    <w:rsid w:val="00B453B2"/>
    <w:rsid w:val="00B557EC"/>
    <w:rsid w:val="00B62E23"/>
    <w:rsid w:val="00B70A44"/>
    <w:rsid w:val="00B80637"/>
    <w:rsid w:val="00B94E32"/>
    <w:rsid w:val="00BA7BD0"/>
    <w:rsid w:val="00BC38AD"/>
    <w:rsid w:val="00BC3A22"/>
    <w:rsid w:val="00BD3E6F"/>
    <w:rsid w:val="00BE02A7"/>
    <w:rsid w:val="00BE6EAF"/>
    <w:rsid w:val="00BF4B30"/>
    <w:rsid w:val="00BF54BA"/>
    <w:rsid w:val="00C11C8B"/>
    <w:rsid w:val="00C5024A"/>
    <w:rsid w:val="00C6705C"/>
    <w:rsid w:val="00C6781A"/>
    <w:rsid w:val="00C6792A"/>
    <w:rsid w:val="00C736C1"/>
    <w:rsid w:val="00C7384D"/>
    <w:rsid w:val="00C745DA"/>
    <w:rsid w:val="00C932C1"/>
    <w:rsid w:val="00C978C4"/>
    <w:rsid w:val="00CA3932"/>
    <w:rsid w:val="00CA622A"/>
    <w:rsid w:val="00CC0698"/>
    <w:rsid w:val="00CC17D9"/>
    <w:rsid w:val="00CC3C7B"/>
    <w:rsid w:val="00CD0CD9"/>
    <w:rsid w:val="00CD18BB"/>
    <w:rsid w:val="00CE3F95"/>
    <w:rsid w:val="00CF6D39"/>
    <w:rsid w:val="00D029B4"/>
    <w:rsid w:val="00D03504"/>
    <w:rsid w:val="00D13A46"/>
    <w:rsid w:val="00D20A5D"/>
    <w:rsid w:val="00D32324"/>
    <w:rsid w:val="00D35595"/>
    <w:rsid w:val="00D40285"/>
    <w:rsid w:val="00D40635"/>
    <w:rsid w:val="00D42259"/>
    <w:rsid w:val="00D43907"/>
    <w:rsid w:val="00D504A2"/>
    <w:rsid w:val="00D50F30"/>
    <w:rsid w:val="00D54358"/>
    <w:rsid w:val="00D57408"/>
    <w:rsid w:val="00D63219"/>
    <w:rsid w:val="00D6647D"/>
    <w:rsid w:val="00D751B2"/>
    <w:rsid w:val="00D867B1"/>
    <w:rsid w:val="00D96AAC"/>
    <w:rsid w:val="00DA1B56"/>
    <w:rsid w:val="00DB44DC"/>
    <w:rsid w:val="00DB5818"/>
    <w:rsid w:val="00DB5A42"/>
    <w:rsid w:val="00DD1C69"/>
    <w:rsid w:val="00DD22D4"/>
    <w:rsid w:val="00DD5ABE"/>
    <w:rsid w:val="00DE00EE"/>
    <w:rsid w:val="00DE4ABC"/>
    <w:rsid w:val="00DE7DE6"/>
    <w:rsid w:val="00DF5A64"/>
    <w:rsid w:val="00E33D3F"/>
    <w:rsid w:val="00E444E0"/>
    <w:rsid w:val="00E465B5"/>
    <w:rsid w:val="00E46BDC"/>
    <w:rsid w:val="00E503C2"/>
    <w:rsid w:val="00E513F7"/>
    <w:rsid w:val="00E610BF"/>
    <w:rsid w:val="00E67CFA"/>
    <w:rsid w:val="00E7667A"/>
    <w:rsid w:val="00E87FD2"/>
    <w:rsid w:val="00EA0209"/>
    <w:rsid w:val="00EC281B"/>
    <w:rsid w:val="00EC377C"/>
    <w:rsid w:val="00EC743C"/>
    <w:rsid w:val="00ED1480"/>
    <w:rsid w:val="00ED1C7C"/>
    <w:rsid w:val="00ED42B9"/>
    <w:rsid w:val="00F0100F"/>
    <w:rsid w:val="00F07CAE"/>
    <w:rsid w:val="00F23A3A"/>
    <w:rsid w:val="00F30594"/>
    <w:rsid w:val="00F5321B"/>
    <w:rsid w:val="00F555BB"/>
    <w:rsid w:val="00F72F0A"/>
    <w:rsid w:val="00F831F1"/>
    <w:rsid w:val="00F905D4"/>
    <w:rsid w:val="00F95096"/>
    <w:rsid w:val="00FA5604"/>
    <w:rsid w:val="00FC73A3"/>
    <w:rsid w:val="00FC7CD5"/>
    <w:rsid w:val="00FD46B1"/>
    <w:rsid w:val="00FD6409"/>
    <w:rsid w:val="00FE5E5E"/>
    <w:rsid w:val="00FE5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34EDF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508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F4A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50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08E"/>
    <w:rPr>
      <w:rFonts w:ascii="Segoe UI" w:hAnsi="Segoe UI" w:cs="Segoe UI"/>
      <w:sz w:val="18"/>
      <w:szCs w:val="18"/>
    </w:rPr>
  </w:style>
  <w:style w:type="character" w:customStyle="1" w:styleId="Heading1Char">
    <w:name w:val="Heading 1 Char"/>
    <w:basedOn w:val="DefaultParagraphFont"/>
    <w:link w:val="Heading1"/>
    <w:uiPriority w:val="9"/>
    <w:rsid w:val="0044508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F4AE3"/>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221DEC"/>
    <w:pPr>
      <w:ind w:left="720"/>
      <w:contextualSpacing/>
    </w:pPr>
  </w:style>
  <w:style w:type="character" w:styleId="CommentReference">
    <w:name w:val="annotation reference"/>
    <w:basedOn w:val="DefaultParagraphFont"/>
    <w:uiPriority w:val="99"/>
    <w:semiHidden/>
    <w:unhideWhenUsed/>
    <w:rsid w:val="000A685D"/>
    <w:rPr>
      <w:sz w:val="16"/>
      <w:szCs w:val="16"/>
    </w:rPr>
  </w:style>
  <w:style w:type="paragraph" w:styleId="CommentText">
    <w:name w:val="annotation text"/>
    <w:basedOn w:val="Normal"/>
    <w:link w:val="CommentTextChar"/>
    <w:uiPriority w:val="99"/>
    <w:semiHidden/>
    <w:unhideWhenUsed/>
    <w:rsid w:val="000A685D"/>
    <w:pPr>
      <w:spacing w:line="240" w:lineRule="auto"/>
    </w:pPr>
    <w:rPr>
      <w:sz w:val="20"/>
      <w:szCs w:val="20"/>
    </w:rPr>
  </w:style>
  <w:style w:type="character" w:customStyle="1" w:styleId="CommentTextChar">
    <w:name w:val="Comment Text Char"/>
    <w:basedOn w:val="DefaultParagraphFont"/>
    <w:link w:val="CommentText"/>
    <w:uiPriority w:val="99"/>
    <w:semiHidden/>
    <w:rsid w:val="000A685D"/>
    <w:rPr>
      <w:sz w:val="20"/>
      <w:szCs w:val="20"/>
    </w:rPr>
  </w:style>
  <w:style w:type="paragraph" w:styleId="CommentSubject">
    <w:name w:val="annotation subject"/>
    <w:basedOn w:val="CommentText"/>
    <w:next w:val="CommentText"/>
    <w:link w:val="CommentSubjectChar"/>
    <w:uiPriority w:val="99"/>
    <w:semiHidden/>
    <w:unhideWhenUsed/>
    <w:rsid w:val="000A685D"/>
    <w:rPr>
      <w:b/>
      <w:bCs/>
    </w:rPr>
  </w:style>
  <w:style w:type="character" w:customStyle="1" w:styleId="CommentSubjectChar">
    <w:name w:val="Comment Subject Char"/>
    <w:basedOn w:val="CommentTextChar"/>
    <w:link w:val="CommentSubject"/>
    <w:uiPriority w:val="99"/>
    <w:semiHidden/>
    <w:rsid w:val="000A685D"/>
    <w:rPr>
      <w:b/>
      <w:bCs/>
      <w:sz w:val="20"/>
      <w:szCs w:val="20"/>
    </w:rPr>
  </w:style>
  <w:style w:type="paragraph" w:styleId="TOCHeading">
    <w:name w:val="TOC Heading"/>
    <w:basedOn w:val="Heading1"/>
    <w:next w:val="Normal"/>
    <w:uiPriority w:val="39"/>
    <w:unhideWhenUsed/>
    <w:qFormat/>
    <w:rsid w:val="00FD6409"/>
    <w:pPr>
      <w:outlineLvl w:val="9"/>
    </w:pPr>
  </w:style>
  <w:style w:type="paragraph" w:styleId="TOC1">
    <w:name w:val="toc 1"/>
    <w:basedOn w:val="Normal"/>
    <w:next w:val="Normal"/>
    <w:autoRedefine/>
    <w:uiPriority w:val="39"/>
    <w:unhideWhenUsed/>
    <w:rsid w:val="00445EA7"/>
    <w:pPr>
      <w:tabs>
        <w:tab w:val="left" w:pos="720"/>
        <w:tab w:val="right" w:leader="dot" w:pos="9350"/>
      </w:tabs>
      <w:spacing w:after="100"/>
      <w:ind w:left="1080" w:hanging="1080"/>
    </w:pPr>
    <w:rPr>
      <w:rFonts w:ascii="Times New Roman" w:hAnsi="Times New Roman" w:cs="Times New Roman"/>
      <w:noProof/>
    </w:rPr>
  </w:style>
  <w:style w:type="paragraph" w:styleId="TOC2">
    <w:name w:val="toc 2"/>
    <w:basedOn w:val="Normal"/>
    <w:next w:val="Normal"/>
    <w:autoRedefine/>
    <w:uiPriority w:val="39"/>
    <w:unhideWhenUsed/>
    <w:rsid w:val="00A8468B"/>
    <w:pPr>
      <w:tabs>
        <w:tab w:val="left" w:pos="1260"/>
        <w:tab w:val="left" w:pos="1440"/>
        <w:tab w:val="right" w:leader="dot" w:pos="9350"/>
      </w:tabs>
      <w:spacing w:after="100"/>
      <w:ind w:left="1440" w:hanging="1220"/>
    </w:pPr>
  </w:style>
  <w:style w:type="character" w:styleId="Hyperlink">
    <w:name w:val="Hyperlink"/>
    <w:basedOn w:val="DefaultParagraphFont"/>
    <w:uiPriority w:val="99"/>
    <w:unhideWhenUsed/>
    <w:rsid w:val="00FD6409"/>
    <w:rPr>
      <w:color w:val="0563C1" w:themeColor="hyperlink"/>
      <w:u w:val="single"/>
    </w:rPr>
  </w:style>
  <w:style w:type="paragraph" w:styleId="Header">
    <w:name w:val="header"/>
    <w:basedOn w:val="Normal"/>
    <w:link w:val="HeaderChar"/>
    <w:uiPriority w:val="99"/>
    <w:unhideWhenUsed/>
    <w:rsid w:val="00800A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0AA8"/>
  </w:style>
  <w:style w:type="paragraph" w:styleId="Footer">
    <w:name w:val="footer"/>
    <w:basedOn w:val="Normal"/>
    <w:link w:val="FooterChar"/>
    <w:uiPriority w:val="99"/>
    <w:unhideWhenUsed/>
    <w:rsid w:val="00800A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0AA8"/>
  </w:style>
  <w:style w:type="paragraph" w:styleId="Revision">
    <w:name w:val="Revision"/>
    <w:hidden/>
    <w:uiPriority w:val="99"/>
    <w:semiHidden/>
    <w:rsid w:val="006364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21040-766E-4B89-9C32-4DEBDC000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1749</Words>
  <Characters>9972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2020-08-21T19:12:00Z</dcterms:created>
  <dcterms:modified xsi:type="dcterms:W3CDTF">2020-08-21T20:08:00Z</dcterms:modified>
</cp:coreProperties>
</file>