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BC" w:rsidRPr="00A206BC" w:rsidRDefault="00A206BC" w:rsidP="00A206BC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02-416</w:t>
      </w:r>
    </w:p>
    <w:p w:rsidR="00A206BC" w:rsidRPr="00A206BC" w:rsidRDefault="00A206BC" w:rsidP="00A206BC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BOARD OF SOCIAL WORKER LICENSURE</w:t>
      </w:r>
    </w:p>
    <w:p w:rsidR="00943351" w:rsidRPr="00A206BC" w:rsidRDefault="00297C10" w:rsidP="00A206BC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2015 - 2016</w:t>
      </w:r>
      <w:r w:rsidR="00A206BC" w:rsidRPr="00A206BC">
        <w:rPr>
          <w:rFonts w:ascii="Bookman Old Style" w:hAnsi="Bookman Old Style" w:cs="Courier New"/>
          <w:sz w:val="22"/>
          <w:szCs w:val="22"/>
        </w:rPr>
        <w:t xml:space="preserve"> Regulatory Agenda</w:t>
      </w:r>
    </w:p>
    <w:p w:rsidR="00943351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AGENCY UMBRELLA-UNIT NUMBER: </w:t>
      </w:r>
      <w:r w:rsidRPr="00002EFE">
        <w:rPr>
          <w:rFonts w:ascii="Bookman Old Style" w:hAnsi="Bookman Old Style" w:cs="Courier New"/>
          <w:b/>
          <w:sz w:val="22"/>
          <w:szCs w:val="22"/>
        </w:rPr>
        <w:t>02-416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AGENCY NAME: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Department of Professional and Financial Regulation</w:t>
      </w:r>
      <w:r w:rsidR="00A206BC">
        <w:rPr>
          <w:rFonts w:ascii="Bookman Old Style" w:hAnsi="Bookman Old Style" w:cs="Courier New"/>
          <w:sz w:val="22"/>
          <w:szCs w:val="22"/>
        </w:rPr>
        <w:t>,</w:t>
      </w:r>
      <w:r w:rsidRPr="00A206BC">
        <w:rPr>
          <w:rFonts w:ascii="Bookman Old Style" w:hAnsi="Bookman Old Style" w:cs="Courier New"/>
          <w:sz w:val="22"/>
          <w:szCs w:val="22"/>
        </w:rPr>
        <w:t xml:space="preserve"> Office of Professional &amp; Occupational Regulation</w:t>
      </w:r>
      <w:r w:rsidR="00A206BC">
        <w:rPr>
          <w:rFonts w:ascii="Bookman Old Style" w:hAnsi="Bookman Old Style" w:cs="Courier New"/>
          <w:sz w:val="22"/>
          <w:szCs w:val="22"/>
        </w:rPr>
        <w:t>,</w:t>
      </w:r>
      <w:r w:rsidRP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b/>
          <w:sz w:val="22"/>
          <w:szCs w:val="22"/>
        </w:rPr>
        <w:t>Board of Social Worker Licensure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A206BC">
        <w:rPr>
          <w:rFonts w:ascii="Bookman Old Style" w:hAnsi="Bookman Old Style" w:cs="Courier New"/>
          <w:sz w:val="22"/>
          <w:szCs w:val="22"/>
        </w:rPr>
        <w:t>: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Torrey Gray, Board Administrator</w:t>
      </w:r>
      <w:r w:rsidR="00A206BC">
        <w:rPr>
          <w:rFonts w:ascii="Bookman Old Style" w:hAnsi="Bookman Old Style" w:cs="Courier New"/>
          <w:sz w:val="22"/>
          <w:szCs w:val="22"/>
        </w:rPr>
        <w:t>,</w:t>
      </w:r>
      <w:r w:rsidRPr="00A206BC">
        <w:rPr>
          <w:rFonts w:ascii="Bookman Old Style" w:hAnsi="Bookman Old Style" w:cs="Courier New"/>
          <w:sz w:val="22"/>
          <w:szCs w:val="22"/>
        </w:rPr>
        <w:t xml:space="preserve"> 35 State House Station</w:t>
      </w:r>
      <w:r w:rsidR="00A206BC">
        <w:rPr>
          <w:rFonts w:ascii="Bookman Old Style" w:hAnsi="Bookman Old Style" w:cs="Courier New"/>
          <w:sz w:val="22"/>
          <w:szCs w:val="22"/>
        </w:rPr>
        <w:t>,</w:t>
      </w:r>
      <w:r w:rsidRPr="00A206BC">
        <w:rPr>
          <w:rFonts w:ascii="Bookman Old Style" w:hAnsi="Bookman Old Style" w:cs="Courier New"/>
          <w:sz w:val="22"/>
          <w:szCs w:val="22"/>
        </w:rPr>
        <w:t xml:space="preserve"> Augusta, Maine 04333-0035</w:t>
      </w:r>
      <w:r w:rsidR="00A206BC">
        <w:rPr>
          <w:rFonts w:ascii="Bookman Old Style" w:hAnsi="Bookman Old Style" w:cs="Courier New"/>
          <w:sz w:val="22"/>
          <w:szCs w:val="22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 xml:space="preserve"> Tel: (207) 624-8420</w:t>
      </w:r>
      <w:r w:rsidR="00A206BC">
        <w:rPr>
          <w:rFonts w:ascii="Bookman Old Style" w:hAnsi="Bookman Old Style" w:cs="Courier New"/>
          <w:sz w:val="22"/>
          <w:szCs w:val="22"/>
        </w:rPr>
        <w:t>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EMERGENCY RULES ADOPTED SINCE THE LAST REGULATORY AGENDA</w:t>
      </w:r>
      <w:r w:rsidRPr="00A206BC">
        <w:rPr>
          <w:rFonts w:ascii="Bookman Old Style" w:hAnsi="Bookman Old Style" w:cs="Courier New"/>
          <w:sz w:val="22"/>
          <w:szCs w:val="22"/>
        </w:rPr>
        <w:t>: None.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 xml:space="preserve">EXPECTED </w:t>
      </w:r>
      <w:r w:rsidR="00297C10">
        <w:rPr>
          <w:rFonts w:ascii="Bookman Old Style" w:hAnsi="Bookman Old Style" w:cs="Courier New"/>
          <w:b/>
          <w:sz w:val="22"/>
          <w:szCs w:val="22"/>
        </w:rPr>
        <w:t>2015-2016</w:t>
      </w:r>
      <w:r w:rsidRPr="00A206BC">
        <w:rPr>
          <w:rFonts w:ascii="Bookman Old Style" w:hAnsi="Bookman Old Style" w:cs="Courier New"/>
          <w:b/>
          <w:sz w:val="22"/>
          <w:szCs w:val="22"/>
        </w:rPr>
        <w:t xml:space="preserve"> RULEMAKING ACTIVITY</w:t>
      </w:r>
      <w:r w:rsidRPr="00A206BC">
        <w:rPr>
          <w:rFonts w:ascii="Bookman Old Style" w:hAnsi="Bookman Old Style" w:cs="Courier New"/>
          <w:sz w:val="22"/>
          <w:szCs w:val="22"/>
        </w:rPr>
        <w:t>: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 10</w:t>
      </w:r>
      <w:r w:rsidRPr="00A206BC">
        <w:rPr>
          <w:rFonts w:ascii="Bookman Old Style" w:hAnsi="Bookman Old Style" w:cs="Courier New"/>
          <w:sz w:val="22"/>
          <w:szCs w:val="22"/>
        </w:rPr>
        <w:t xml:space="preserve">: Definitions 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6A5778">
        <w:rPr>
          <w:rFonts w:ascii="Bookman Old Style" w:hAnsi="Bookman Old Style" w:cs="Courier New"/>
          <w:sz w:val="22"/>
          <w:szCs w:val="22"/>
        </w:rPr>
        <w:t>MRSA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§§ 7001-A, 7030(2)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PURPOSE: The board may review and revise the terms used in these rules.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 11</w:t>
      </w:r>
      <w:r w:rsidRPr="00A206BC">
        <w:rPr>
          <w:rFonts w:ascii="Bookman Old Style" w:hAnsi="Bookman Old Style" w:cs="Courier New"/>
          <w:sz w:val="22"/>
          <w:szCs w:val="22"/>
        </w:rPr>
        <w:t xml:space="preserve">: Advisory Rulings 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STATUTORY AUTHORITY: 5 MRSA §</w:t>
      </w:r>
      <w:r w:rsidR="00A206BC" w:rsidRPr="00A206BC">
        <w:rPr>
          <w:rFonts w:ascii="Bookman Old Style" w:hAnsi="Bookman Old Style" w:cs="Courier New"/>
          <w:sz w:val="22"/>
          <w:szCs w:val="22"/>
        </w:rPr>
        <w:t>§</w:t>
      </w:r>
      <w:r w:rsidR="00A206BC">
        <w:rPr>
          <w:rFonts w:ascii="Bookman Old Style" w:hAnsi="Bookman Old Style" w:cs="Courier New"/>
          <w:sz w:val="22"/>
          <w:szCs w:val="22"/>
        </w:rPr>
        <w:t xml:space="preserve"> 8051</w:t>
      </w:r>
      <w:r w:rsidRPr="00A206BC">
        <w:rPr>
          <w:rFonts w:ascii="Bookman Old Style" w:hAnsi="Bookman Old Style" w:cs="Courier New"/>
          <w:sz w:val="22"/>
          <w:szCs w:val="22"/>
        </w:rPr>
        <w:t xml:space="preserve">, 9001(4) </w:t>
      </w:r>
    </w:p>
    <w:p w:rsidR="00943351" w:rsidRPr="00A206BC" w:rsidRDefault="00A206BC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PURPOSE</w:t>
      </w:r>
      <w:r w:rsidR="00943351" w:rsidRPr="00A206BC">
        <w:rPr>
          <w:rFonts w:ascii="Bookman Old Style" w:hAnsi="Bookman Old Style" w:cs="Courier New"/>
          <w:sz w:val="22"/>
          <w:szCs w:val="22"/>
        </w:rPr>
        <w:t xml:space="preserve">: The board </w:t>
      </w:r>
      <w:r w:rsidR="00D362AB">
        <w:rPr>
          <w:rFonts w:ascii="Bookman Old Style" w:hAnsi="Bookman Old Style" w:cs="Courier New"/>
          <w:sz w:val="22"/>
          <w:szCs w:val="22"/>
        </w:rPr>
        <w:t>may</w:t>
      </w:r>
      <w:r w:rsidR="00943351" w:rsidRPr="00A206BC">
        <w:rPr>
          <w:rFonts w:ascii="Bookman Old Style" w:hAnsi="Bookman Old Style" w:cs="Courier New"/>
          <w:sz w:val="22"/>
          <w:szCs w:val="22"/>
        </w:rPr>
        <w:t xml:space="preserve"> review and revise advisory rulings by the board.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AFFECTED PARTIES: Consumers and licensees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Pr="00C45430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b/>
          <w:sz w:val="22"/>
          <w:szCs w:val="22"/>
        </w:rPr>
        <w:t>CHAPTER 12</w:t>
      </w:r>
      <w:r w:rsidRPr="00C45430">
        <w:rPr>
          <w:rFonts w:ascii="Bookman Old Style" w:hAnsi="Bookman Old Style" w:cs="Courier New"/>
          <w:sz w:val="22"/>
          <w:szCs w:val="22"/>
        </w:rPr>
        <w:t xml:space="preserve">: Application for Licensure </w:t>
      </w:r>
    </w:p>
    <w:p w:rsidR="00A206BC" w:rsidRPr="00C45430" w:rsidRDefault="00943351" w:rsidP="00A206BC">
      <w:pPr>
        <w:pStyle w:val="PlainText"/>
        <w:ind w:right="540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362AB" w:rsidRPr="00C45430">
        <w:rPr>
          <w:rFonts w:ascii="Bookman Old Style" w:hAnsi="Bookman Old Style" w:cs="Courier New"/>
        </w:rPr>
        <w:t xml:space="preserve">MRSA </w:t>
      </w:r>
      <w:r w:rsidRPr="00C45430">
        <w:rPr>
          <w:rFonts w:ascii="Bookman Old Style" w:hAnsi="Bookman Old Style" w:cs="Courier New"/>
          <w:sz w:val="22"/>
          <w:szCs w:val="22"/>
        </w:rPr>
        <w:t>§§</w:t>
      </w:r>
      <w:r w:rsidR="00A206BC" w:rsidRPr="00C45430">
        <w:rPr>
          <w:rFonts w:ascii="Bookman Old Style" w:hAnsi="Bookman Old Style" w:cs="Courier New"/>
          <w:sz w:val="22"/>
          <w:szCs w:val="22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7030(1) and (2),</w:t>
      </w:r>
      <w:r w:rsidR="00A206BC" w:rsidRPr="00C45430">
        <w:rPr>
          <w:rFonts w:ascii="Bookman Old Style" w:hAnsi="Bookman Old Style" w:cs="Courier New"/>
          <w:sz w:val="22"/>
          <w:szCs w:val="22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7051,</w:t>
      </w:r>
      <w:r w:rsidR="00A206BC" w:rsidRPr="00C45430">
        <w:rPr>
          <w:rFonts w:ascii="Bookman Old Style" w:hAnsi="Bookman Old Style" w:cs="Courier New"/>
          <w:sz w:val="22"/>
          <w:szCs w:val="22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7053,</w:t>
      </w:r>
      <w:r w:rsidR="00A206BC" w:rsidRPr="00C45430">
        <w:rPr>
          <w:rFonts w:ascii="Bookman Old Style" w:hAnsi="Bookman Old Style" w:cs="Courier New"/>
          <w:sz w:val="22"/>
          <w:szCs w:val="22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7054</w:t>
      </w:r>
      <w:r w:rsidR="00C45430" w:rsidRPr="00C45430">
        <w:rPr>
          <w:rFonts w:ascii="Bookman Old Style" w:hAnsi="Bookman Old Style" w:cs="Courier New"/>
          <w:sz w:val="22"/>
          <w:szCs w:val="22"/>
        </w:rPr>
        <w:t>-</w:t>
      </w:r>
      <w:r w:rsidR="008704C5">
        <w:rPr>
          <w:rFonts w:ascii="Bookman Old Style" w:hAnsi="Bookman Old Style" w:cs="Courier New"/>
          <w:sz w:val="22"/>
          <w:szCs w:val="22"/>
        </w:rPr>
        <w:t>A, 7056, 7060;</w:t>
      </w:r>
      <w:r w:rsidRPr="00C45430">
        <w:rPr>
          <w:rFonts w:ascii="Bookman Old Style" w:hAnsi="Bookman Old Style" w:cs="Courier New"/>
          <w:sz w:val="22"/>
          <w:szCs w:val="22"/>
        </w:rPr>
        <w:t xml:space="preserve"> 10 MRSA §8003(2-A</w:t>
      </w:r>
      <w:proofErr w:type="gramStart"/>
      <w:r w:rsidRPr="00C45430">
        <w:rPr>
          <w:rFonts w:ascii="Bookman Old Style" w:hAnsi="Bookman Old Style" w:cs="Courier New"/>
          <w:sz w:val="22"/>
          <w:szCs w:val="22"/>
        </w:rPr>
        <w:t>)(</w:t>
      </w:r>
      <w:proofErr w:type="gramEnd"/>
      <w:r w:rsidRPr="00C45430">
        <w:rPr>
          <w:rFonts w:ascii="Bookman Old Style" w:hAnsi="Bookman Old Style" w:cs="Courier New"/>
          <w:sz w:val="22"/>
          <w:szCs w:val="22"/>
        </w:rPr>
        <w:t xml:space="preserve">D) </w:t>
      </w:r>
    </w:p>
    <w:p w:rsidR="00943351" w:rsidRPr="00C45430" w:rsidRDefault="00943351" w:rsidP="00A206BC">
      <w:pPr>
        <w:pStyle w:val="PlainText"/>
        <w:ind w:right="540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sz w:val="22"/>
          <w:szCs w:val="22"/>
        </w:rPr>
        <w:t>PURPOSE: The board may review and revise the application process for social work licensure.</w:t>
      </w:r>
    </w:p>
    <w:p w:rsidR="00943351" w:rsidRPr="00C45430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C45430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C45430">
        <w:rPr>
          <w:rFonts w:ascii="Bookman Old Style" w:hAnsi="Bookman Old Style" w:cs="Courier New"/>
          <w:sz w:val="22"/>
          <w:szCs w:val="22"/>
        </w:rPr>
        <w:t>AFFECTED PARTIES: Applicants for licensure and licensees.</w:t>
      </w:r>
      <w:proofErr w:type="gramEnd"/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A206BC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</w:t>
      </w:r>
      <w:r w:rsidR="00943351" w:rsidRPr="00A206BC">
        <w:rPr>
          <w:rFonts w:ascii="Bookman Old Style" w:hAnsi="Bookman Old Style" w:cs="Courier New"/>
          <w:b/>
          <w:sz w:val="22"/>
          <w:szCs w:val="22"/>
        </w:rPr>
        <w:t xml:space="preserve"> 13</w:t>
      </w:r>
      <w:r>
        <w:rPr>
          <w:rFonts w:ascii="Bookman Old Style" w:hAnsi="Bookman Old Style" w:cs="Courier New"/>
          <w:sz w:val="22"/>
          <w:szCs w:val="22"/>
        </w:rPr>
        <w:t>:</w:t>
      </w:r>
      <w:r w:rsidR="00943351" w:rsidRPr="00A206BC">
        <w:rPr>
          <w:rFonts w:ascii="Bookman Old Style" w:hAnsi="Bookman Old Style" w:cs="Courier New"/>
          <w:sz w:val="22"/>
          <w:szCs w:val="22"/>
        </w:rPr>
        <w:t xml:space="preserve"> Licensure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362AB">
        <w:rPr>
          <w:rFonts w:ascii="Bookman Old Style" w:hAnsi="Bookman Old Style" w:cs="Courier New"/>
          <w:sz w:val="22"/>
          <w:szCs w:val="22"/>
        </w:rPr>
        <w:t>MRSA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§§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7030(1) and (2),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7051,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7053,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7054</w:t>
      </w:r>
      <w:r w:rsidR="00C45430">
        <w:rPr>
          <w:rFonts w:ascii="Bookman Old Style" w:hAnsi="Bookman Old Style" w:cs="Courier New"/>
          <w:sz w:val="22"/>
          <w:szCs w:val="22"/>
        </w:rPr>
        <w:t>-</w:t>
      </w:r>
      <w:r w:rsidR="001D46D9">
        <w:rPr>
          <w:rFonts w:ascii="Bookman Old Style" w:hAnsi="Bookman Old Style" w:cs="Courier New"/>
          <w:sz w:val="22"/>
          <w:szCs w:val="22"/>
        </w:rPr>
        <w:t xml:space="preserve">A, 7056, </w:t>
      </w:r>
      <w:r w:rsidRPr="00A206BC">
        <w:rPr>
          <w:rFonts w:ascii="Bookman Old Style" w:hAnsi="Bookman Old Style" w:cs="Courier New"/>
          <w:sz w:val="22"/>
          <w:szCs w:val="22"/>
        </w:rPr>
        <w:t>7060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PURPOSE: The board may review and revise the requirements for licensure among the different types of licensure.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Applicants for licensure.</w:t>
      </w:r>
      <w:proofErr w:type="gramEnd"/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 14</w:t>
      </w:r>
      <w:r w:rsidR="00A206BC">
        <w:rPr>
          <w:rFonts w:ascii="Bookman Old Style" w:hAnsi="Bookman Old Style" w:cs="Courier New"/>
          <w:sz w:val="22"/>
          <w:szCs w:val="22"/>
        </w:rPr>
        <w:t>:</w:t>
      </w:r>
      <w:r w:rsidRPr="00A206BC">
        <w:rPr>
          <w:rFonts w:ascii="Bookman Old Style" w:hAnsi="Bookman Old Style" w:cs="Courier New"/>
          <w:sz w:val="22"/>
          <w:szCs w:val="22"/>
        </w:rPr>
        <w:t xml:space="preserve"> Continuing Professional Education 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002EFE">
        <w:rPr>
          <w:rFonts w:ascii="Bookman Old Style" w:hAnsi="Bookman Old Style" w:cs="Courier New"/>
          <w:sz w:val="22"/>
          <w:szCs w:val="22"/>
        </w:rPr>
        <w:t>MRSA §</w:t>
      </w:r>
      <w:bookmarkStart w:id="0" w:name="_GoBack"/>
      <w:bookmarkEnd w:id="0"/>
      <w:r w:rsidR="008C2873">
        <w:rPr>
          <w:rFonts w:ascii="Bookman Old Style" w:hAnsi="Bookman Old Style" w:cs="Courier New"/>
          <w:sz w:val="22"/>
          <w:szCs w:val="22"/>
        </w:rPr>
        <w:t>7030</w:t>
      </w:r>
      <w:r w:rsidRPr="00A206BC">
        <w:rPr>
          <w:rFonts w:ascii="Bookman Old Style" w:hAnsi="Bookman Old Style" w:cs="Courier New"/>
          <w:sz w:val="22"/>
          <w:szCs w:val="22"/>
        </w:rPr>
        <w:t xml:space="preserve">(5)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lastRenderedPageBreak/>
        <w:t xml:space="preserve">PURPOSE: The board may review and revise the continuing </w:t>
      </w:r>
      <w:r w:rsidR="008660DE">
        <w:rPr>
          <w:rFonts w:ascii="Bookman Old Style" w:hAnsi="Bookman Old Style" w:cs="Courier New"/>
          <w:sz w:val="22"/>
          <w:szCs w:val="22"/>
        </w:rPr>
        <w:t xml:space="preserve">professional </w:t>
      </w:r>
      <w:r w:rsidRPr="00A206BC">
        <w:rPr>
          <w:rFonts w:ascii="Bookman Old Style" w:hAnsi="Bookman Old Style" w:cs="Courier New"/>
          <w:sz w:val="22"/>
          <w:szCs w:val="22"/>
        </w:rPr>
        <w:t>education requirements for social workers.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Licensees.</w:t>
      </w:r>
      <w:proofErr w:type="gramEnd"/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A206BC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</w:t>
      </w:r>
      <w:r w:rsidR="00943351" w:rsidRPr="00A206BC">
        <w:rPr>
          <w:rFonts w:ascii="Bookman Old Style" w:hAnsi="Bookman Old Style" w:cs="Courier New"/>
          <w:b/>
          <w:sz w:val="22"/>
          <w:szCs w:val="22"/>
        </w:rPr>
        <w:t xml:space="preserve"> 15</w:t>
      </w:r>
      <w:r>
        <w:rPr>
          <w:rFonts w:ascii="Bookman Old Style" w:hAnsi="Bookman Old Style" w:cs="Courier New"/>
          <w:sz w:val="22"/>
          <w:szCs w:val="22"/>
        </w:rPr>
        <w:t>:</w:t>
      </w:r>
      <w:r w:rsidR="00943351" w:rsidRPr="00A206BC">
        <w:rPr>
          <w:rFonts w:ascii="Bookman Old Style" w:hAnsi="Bookman Old Style" w:cs="Courier New"/>
          <w:sz w:val="22"/>
          <w:szCs w:val="22"/>
        </w:rPr>
        <w:t xml:space="preserve"> Scope of Practice 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955E70">
        <w:rPr>
          <w:rFonts w:ascii="Bookman Old Style" w:hAnsi="Bookman Old Style" w:cs="Courier New"/>
          <w:sz w:val="22"/>
          <w:szCs w:val="22"/>
        </w:rPr>
        <w:t>MRSA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§§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="001D46D9">
        <w:rPr>
          <w:rFonts w:ascii="Bookman Old Style" w:hAnsi="Bookman Old Style" w:cs="Courier New"/>
          <w:sz w:val="22"/>
          <w:szCs w:val="22"/>
        </w:rPr>
        <w:t>7001-</w:t>
      </w:r>
      <w:proofErr w:type="gramStart"/>
      <w:r w:rsidR="001D46D9">
        <w:rPr>
          <w:rFonts w:ascii="Bookman Old Style" w:hAnsi="Bookman Old Style" w:cs="Courier New"/>
          <w:sz w:val="22"/>
          <w:szCs w:val="22"/>
        </w:rPr>
        <w:t>A(</w:t>
      </w:r>
      <w:proofErr w:type="gramEnd"/>
      <w:r w:rsidR="001D46D9">
        <w:rPr>
          <w:rFonts w:ascii="Bookman Old Style" w:hAnsi="Bookman Old Style" w:cs="Courier New"/>
          <w:sz w:val="22"/>
          <w:szCs w:val="22"/>
        </w:rPr>
        <w:t xml:space="preserve">11), </w:t>
      </w:r>
      <w:r w:rsidRPr="00A206BC">
        <w:rPr>
          <w:rFonts w:ascii="Bookman Old Style" w:hAnsi="Bookman Old Style" w:cs="Courier New"/>
          <w:sz w:val="22"/>
          <w:szCs w:val="22"/>
        </w:rPr>
        <w:t xml:space="preserve">7053-A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PURPOSE: The board may review and revise the permissible scope-of-practice applicable to the different categories of licenses issued by the board, and related provisions.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 16</w:t>
      </w:r>
      <w:r w:rsidR="00690205">
        <w:rPr>
          <w:rFonts w:ascii="Bookman Old Style" w:hAnsi="Bookman Old Style" w:cs="Courier New"/>
          <w:sz w:val="22"/>
          <w:szCs w:val="22"/>
        </w:rPr>
        <w:t>: Enforcement and</w:t>
      </w:r>
      <w:r w:rsidRPr="00A206BC">
        <w:rPr>
          <w:rFonts w:ascii="Bookman Old Style" w:hAnsi="Bookman Old Style" w:cs="Courier New"/>
          <w:sz w:val="22"/>
          <w:szCs w:val="22"/>
        </w:rPr>
        <w:t xml:space="preserve"> Disciplinary Procedures 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690205">
        <w:rPr>
          <w:rFonts w:ascii="Bookman Old Style" w:hAnsi="Bookman Old Style" w:cs="Courier New"/>
          <w:sz w:val="22"/>
          <w:szCs w:val="22"/>
        </w:rPr>
        <w:t>MRSA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§§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7030(1) and (2),</w:t>
      </w:r>
      <w:r w:rsidR="00690205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7051,</w:t>
      </w:r>
      <w:r w:rsidR="00690205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 xml:space="preserve">7059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its rules regarding enforcement and disciplinary procedures used by the board and the board's interpretation of certain grounds for discipline contained in 32 </w:t>
      </w:r>
      <w:r w:rsidR="00690205">
        <w:rPr>
          <w:rFonts w:ascii="Bookman Old Style" w:hAnsi="Bookman Old Style" w:cs="Courier New"/>
          <w:sz w:val="22"/>
          <w:szCs w:val="22"/>
        </w:rPr>
        <w:t>MRSA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</w:t>
      </w:r>
      <w:r w:rsidR="00690205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7059.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943351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A409DE" w:rsidRDefault="00A409DE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409DE" w:rsidRPr="00797E1F" w:rsidRDefault="00A409DE" w:rsidP="00A409DE">
      <w:pPr>
        <w:pStyle w:val="PlainText"/>
        <w:rPr>
          <w:rFonts w:ascii="Bookman Old Style" w:hAnsi="Bookman Old Style" w:cs="Courier New"/>
          <w:i/>
          <w:sz w:val="22"/>
          <w:szCs w:val="22"/>
        </w:rPr>
      </w:pPr>
      <w:r w:rsidRPr="00A409DE">
        <w:rPr>
          <w:rFonts w:ascii="Bookman Old Style" w:hAnsi="Bookman Old Style" w:cs="Courier New"/>
          <w:b/>
          <w:sz w:val="22"/>
          <w:szCs w:val="22"/>
        </w:rPr>
        <w:t>CHAPTER 17</w:t>
      </w:r>
      <w:r w:rsidRPr="00A409DE">
        <w:rPr>
          <w:rFonts w:ascii="Bookman Old Style" w:hAnsi="Bookman Old Style" w:cs="Courier New"/>
          <w:sz w:val="22"/>
          <w:szCs w:val="22"/>
        </w:rPr>
        <w:t>: Record Retention Requirements</w:t>
      </w:r>
    </w:p>
    <w:p w:rsidR="00A409DE" w:rsidRPr="00A409DE" w:rsidRDefault="00A409DE" w:rsidP="00A409D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409DE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6645D0">
        <w:rPr>
          <w:rFonts w:ascii="Bookman Old Style" w:hAnsi="Bookman Old Style" w:cs="Courier New"/>
          <w:sz w:val="22"/>
          <w:szCs w:val="22"/>
        </w:rPr>
        <w:t>MRSA</w:t>
      </w:r>
      <w:r w:rsidR="00002EFE">
        <w:rPr>
          <w:rFonts w:ascii="Bookman Old Style" w:hAnsi="Bookman Old Style" w:cs="Courier New"/>
          <w:sz w:val="22"/>
          <w:szCs w:val="22"/>
        </w:rPr>
        <w:t xml:space="preserve"> §</w:t>
      </w:r>
      <w:r w:rsidRPr="00A409DE">
        <w:rPr>
          <w:rFonts w:ascii="Bookman Old Style" w:hAnsi="Bookman Old Style" w:cs="Courier New"/>
          <w:sz w:val="22"/>
          <w:szCs w:val="22"/>
        </w:rPr>
        <w:t xml:space="preserve">7030(2) </w:t>
      </w:r>
    </w:p>
    <w:p w:rsidR="00A409DE" w:rsidRPr="00A409DE" w:rsidRDefault="00A409DE" w:rsidP="00A409D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409DE">
        <w:rPr>
          <w:rFonts w:ascii="Bookman Old Style" w:hAnsi="Bookman Old Style" w:cs="Courier New"/>
          <w:sz w:val="22"/>
          <w:szCs w:val="22"/>
        </w:rPr>
        <w:t>PURPOSE: The board will propose this new chapter in order to set forth licensee obligations for retaining client records.</w:t>
      </w:r>
    </w:p>
    <w:p w:rsidR="00A409DE" w:rsidRPr="00A409DE" w:rsidRDefault="00A409DE" w:rsidP="00A409D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409DE">
        <w:rPr>
          <w:rFonts w:ascii="Bookman Old Style" w:hAnsi="Bookman Old Style" w:cs="Courier New"/>
          <w:sz w:val="22"/>
          <w:szCs w:val="22"/>
        </w:rPr>
        <w:t>SCHEDULE FOR ADOPTION: Within one year.</w:t>
      </w:r>
    </w:p>
    <w:p w:rsidR="00A409DE" w:rsidRPr="00A409DE" w:rsidRDefault="00A409DE" w:rsidP="00A409DE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409DE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A409DE" w:rsidRPr="00A409DE" w:rsidRDefault="00A409DE" w:rsidP="00A409D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409DE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A206BC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943351" w:rsidRPr="00A206BC" w:rsidSect="00A206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BC" w:rsidRDefault="00A206BC" w:rsidP="00A206BC">
      <w:r>
        <w:separator/>
      </w:r>
    </w:p>
  </w:endnote>
  <w:endnote w:type="continuationSeparator" w:id="0">
    <w:p w:rsidR="00A206BC" w:rsidRDefault="00A206BC" w:rsidP="00A2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284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6BC" w:rsidRDefault="00A20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6BC" w:rsidRDefault="00A20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BC" w:rsidRDefault="00A206BC" w:rsidP="00A206BC">
      <w:r>
        <w:separator/>
      </w:r>
    </w:p>
  </w:footnote>
  <w:footnote w:type="continuationSeparator" w:id="0">
    <w:p w:rsidR="00A206BC" w:rsidRDefault="00A206BC" w:rsidP="00A2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2EFE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16B2"/>
    <w:rsid w:val="00112041"/>
    <w:rsid w:val="001123C3"/>
    <w:rsid w:val="001137DE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46D9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52C5"/>
    <w:rsid w:val="00297C10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4E46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6405F"/>
    <w:rsid w:val="00364C3C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2FA6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E7AF5"/>
    <w:rsid w:val="005F122E"/>
    <w:rsid w:val="005F234C"/>
    <w:rsid w:val="005F33F2"/>
    <w:rsid w:val="005F36FC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45D0"/>
    <w:rsid w:val="0066464E"/>
    <w:rsid w:val="00667605"/>
    <w:rsid w:val="00667BF1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205"/>
    <w:rsid w:val="006903FB"/>
    <w:rsid w:val="006924E4"/>
    <w:rsid w:val="00692AE7"/>
    <w:rsid w:val="006937A9"/>
    <w:rsid w:val="00697CAC"/>
    <w:rsid w:val="006A07BB"/>
    <w:rsid w:val="006A5778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272"/>
    <w:rsid w:val="0078240A"/>
    <w:rsid w:val="00782DDE"/>
    <w:rsid w:val="007845B1"/>
    <w:rsid w:val="00784F96"/>
    <w:rsid w:val="00786611"/>
    <w:rsid w:val="00787367"/>
    <w:rsid w:val="00787497"/>
    <w:rsid w:val="00797E1F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0DE"/>
    <w:rsid w:val="00866632"/>
    <w:rsid w:val="008704C5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5D33"/>
    <w:rsid w:val="008B6869"/>
    <w:rsid w:val="008B6962"/>
    <w:rsid w:val="008B6BEC"/>
    <w:rsid w:val="008B770E"/>
    <w:rsid w:val="008C2873"/>
    <w:rsid w:val="008C2AA8"/>
    <w:rsid w:val="008C6764"/>
    <w:rsid w:val="008C725F"/>
    <w:rsid w:val="008D3692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30E0C"/>
    <w:rsid w:val="00931AB6"/>
    <w:rsid w:val="00931F27"/>
    <w:rsid w:val="00933084"/>
    <w:rsid w:val="00936153"/>
    <w:rsid w:val="00936564"/>
    <w:rsid w:val="0094022F"/>
    <w:rsid w:val="00940E57"/>
    <w:rsid w:val="00943351"/>
    <w:rsid w:val="00950E7E"/>
    <w:rsid w:val="0095408C"/>
    <w:rsid w:val="00954AAF"/>
    <w:rsid w:val="00955E70"/>
    <w:rsid w:val="00957778"/>
    <w:rsid w:val="00962EAA"/>
    <w:rsid w:val="00963F8E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369"/>
    <w:rsid w:val="00A200F6"/>
    <w:rsid w:val="00A206BC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09DE"/>
    <w:rsid w:val="00A414E6"/>
    <w:rsid w:val="00A419D8"/>
    <w:rsid w:val="00A41FFD"/>
    <w:rsid w:val="00A42563"/>
    <w:rsid w:val="00A42708"/>
    <w:rsid w:val="00A42A3B"/>
    <w:rsid w:val="00A44D2C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5430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2895"/>
    <w:rsid w:val="00D2606E"/>
    <w:rsid w:val="00D27E3D"/>
    <w:rsid w:val="00D31272"/>
    <w:rsid w:val="00D31FD8"/>
    <w:rsid w:val="00D34150"/>
    <w:rsid w:val="00D362AB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6196"/>
    <w:rsid w:val="00D966FD"/>
    <w:rsid w:val="00D968D3"/>
    <w:rsid w:val="00D9705E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EAA"/>
    <w:rsid w:val="00DF78B2"/>
    <w:rsid w:val="00E02130"/>
    <w:rsid w:val="00E04D1C"/>
    <w:rsid w:val="00E0642A"/>
    <w:rsid w:val="00E07F4E"/>
    <w:rsid w:val="00E113ED"/>
    <w:rsid w:val="00E12148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3A67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E77C4"/>
    <w:rsid w:val="00EF108B"/>
    <w:rsid w:val="00EF2255"/>
    <w:rsid w:val="00EF3DC0"/>
    <w:rsid w:val="00F011E4"/>
    <w:rsid w:val="00F01838"/>
    <w:rsid w:val="00F0299B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33A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3A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20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6BC"/>
  </w:style>
  <w:style w:type="paragraph" w:styleId="Footer">
    <w:name w:val="footer"/>
    <w:basedOn w:val="Normal"/>
    <w:link w:val="FooterChar"/>
    <w:uiPriority w:val="99"/>
    <w:unhideWhenUsed/>
    <w:rsid w:val="00A20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33A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3A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20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6BC"/>
  </w:style>
  <w:style w:type="paragraph" w:styleId="Footer">
    <w:name w:val="footer"/>
    <w:basedOn w:val="Normal"/>
    <w:link w:val="FooterChar"/>
    <w:uiPriority w:val="99"/>
    <w:unhideWhenUsed/>
    <w:rsid w:val="00A20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18</cp:revision>
  <dcterms:created xsi:type="dcterms:W3CDTF">2014-11-12T20:15:00Z</dcterms:created>
  <dcterms:modified xsi:type="dcterms:W3CDTF">2015-12-28T15:00:00Z</dcterms:modified>
</cp:coreProperties>
</file>